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9BC" w:rsidRDefault="0023398C" w:rsidP="0023398C">
      <w:pPr>
        <w:pStyle w:val="Default"/>
        <w:tabs>
          <w:tab w:val="left" w:pos="920"/>
        </w:tabs>
        <w:spacing w:after="200" w:line="361" w:lineRule="atLeast"/>
        <w:rPr>
          <w:rFonts w:ascii="Arial" w:hAnsi="Arial" w:cs="Arial"/>
        </w:rPr>
      </w:pPr>
      <w:bookmarkStart w:id="0" w:name="_GoBack"/>
      <w:bookmarkEnd w:id="0"/>
      <w:r>
        <w:rPr>
          <w:rFonts w:ascii="Arial" w:hAnsi="Arial" w:cs="Arial"/>
        </w:rPr>
        <w:tab/>
      </w:r>
    </w:p>
    <w:p w:rsidR="00D83EB1" w:rsidRPr="00826856" w:rsidRDefault="00D83EB1" w:rsidP="005C6B25">
      <w:pPr>
        <w:pStyle w:val="Default"/>
        <w:jc w:val="center"/>
        <w:rPr>
          <w:rStyle w:val="A1"/>
          <w:rFonts w:ascii="Arial" w:hAnsi="Arial" w:cs="Arial"/>
          <w:spacing w:val="60"/>
          <w:sz w:val="44"/>
          <w:szCs w:val="44"/>
          <w:u w:val="single"/>
        </w:rPr>
      </w:pPr>
      <w:r w:rsidRPr="00826856">
        <w:rPr>
          <w:rStyle w:val="A1"/>
          <w:rFonts w:ascii="Arial" w:hAnsi="Arial" w:cs="Arial"/>
          <w:spacing w:val="60"/>
          <w:sz w:val="44"/>
          <w:szCs w:val="44"/>
          <w:u w:val="single"/>
        </w:rPr>
        <w:t>Brookline</w:t>
      </w:r>
    </w:p>
    <w:p w:rsidR="00D83EB1" w:rsidRPr="00D83EB1" w:rsidRDefault="00D83EB1" w:rsidP="005C6B25">
      <w:pPr>
        <w:pStyle w:val="Default"/>
        <w:jc w:val="center"/>
        <w:rPr>
          <w:rStyle w:val="A1"/>
          <w:rFonts w:ascii="Arial" w:hAnsi="Arial" w:cs="Arial"/>
          <w:spacing w:val="40"/>
          <w:sz w:val="20"/>
          <w:szCs w:val="20"/>
        </w:rPr>
      </w:pPr>
    </w:p>
    <w:p w:rsidR="00DD34C9" w:rsidRDefault="00D83EB1" w:rsidP="00D83EB1">
      <w:pPr>
        <w:pStyle w:val="Default"/>
        <w:jc w:val="center"/>
        <w:rPr>
          <w:rStyle w:val="A1"/>
          <w:rFonts w:ascii="Arial" w:hAnsi="Arial" w:cs="Arial"/>
          <w:sz w:val="34"/>
          <w:szCs w:val="34"/>
          <w:u w:val="single"/>
        </w:rPr>
      </w:pPr>
      <w:r w:rsidRPr="00D83EB1">
        <w:rPr>
          <w:rStyle w:val="A1"/>
          <w:rFonts w:ascii="Arial" w:hAnsi="Arial" w:cs="Arial"/>
          <w:sz w:val="48"/>
          <w:szCs w:val="48"/>
          <w:u w:val="single"/>
        </w:rPr>
        <w:t>C</w:t>
      </w:r>
      <w:r w:rsidRPr="00D83EB1">
        <w:rPr>
          <w:rStyle w:val="A1"/>
          <w:rFonts w:ascii="Arial" w:hAnsi="Arial" w:cs="Arial"/>
          <w:sz w:val="34"/>
          <w:szCs w:val="34"/>
          <w:u w:val="single"/>
        </w:rPr>
        <w:t>OMMUNITY</w:t>
      </w:r>
      <w:r>
        <w:rPr>
          <w:rStyle w:val="A1"/>
          <w:rFonts w:ascii="Arial" w:hAnsi="Arial" w:cs="Arial"/>
          <w:sz w:val="40"/>
          <w:szCs w:val="40"/>
          <w:u w:val="single"/>
        </w:rPr>
        <w:t xml:space="preserve"> </w:t>
      </w:r>
      <w:r w:rsidRPr="00D83EB1">
        <w:rPr>
          <w:rStyle w:val="A1"/>
          <w:rFonts w:ascii="Arial" w:hAnsi="Arial" w:cs="Arial"/>
          <w:sz w:val="48"/>
          <w:szCs w:val="48"/>
          <w:u w:val="single"/>
        </w:rPr>
        <w:t>A</w:t>
      </w:r>
      <w:r w:rsidRPr="00D83EB1">
        <w:rPr>
          <w:rStyle w:val="A1"/>
          <w:rFonts w:ascii="Arial" w:hAnsi="Arial" w:cs="Arial"/>
          <w:sz w:val="34"/>
          <w:szCs w:val="34"/>
          <w:u w:val="single"/>
        </w:rPr>
        <w:t>GING</w:t>
      </w:r>
      <w:r>
        <w:rPr>
          <w:rStyle w:val="A1"/>
          <w:rFonts w:ascii="Arial" w:hAnsi="Arial" w:cs="Arial"/>
          <w:sz w:val="40"/>
          <w:szCs w:val="40"/>
          <w:u w:val="single"/>
        </w:rPr>
        <w:t xml:space="preserve"> </w:t>
      </w:r>
      <w:r w:rsidRPr="00D83EB1">
        <w:rPr>
          <w:rStyle w:val="A1"/>
          <w:rFonts w:ascii="Arial" w:hAnsi="Arial" w:cs="Arial"/>
          <w:sz w:val="48"/>
          <w:szCs w:val="48"/>
          <w:u w:val="single"/>
        </w:rPr>
        <w:t>N</w:t>
      </w:r>
      <w:r w:rsidRPr="00D83EB1">
        <w:rPr>
          <w:rStyle w:val="A1"/>
          <w:rFonts w:ascii="Arial" w:hAnsi="Arial" w:cs="Arial"/>
          <w:sz w:val="34"/>
          <w:szCs w:val="34"/>
          <w:u w:val="single"/>
        </w:rPr>
        <w:t>ETWORK</w:t>
      </w:r>
      <w:r w:rsidR="00DD34C9" w:rsidRPr="00D83EB1">
        <w:rPr>
          <w:rStyle w:val="A1"/>
          <w:rFonts w:ascii="Arial" w:hAnsi="Arial" w:cs="Arial"/>
          <w:sz w:val="34"/>
          <w:szCs w:val="34"/>
          <w:u w:val="single"/>
        </w:rPr>
        <w:t xml:space="preserve"> </w:t>
      </w:r>
    </w:p>
    <w:p w:rsidR="00D83EB1" w:rsidRPr="007225EA" w:rsidRDefault="00D83EB1" w:rsidP="00D83EB1">
      <w:pPr>
        <w:pStyle w:val="Default"/>
        <w:jc w:val="center"/>
        <w:rPr>
          <w:rStyle w:val="A1"/>
          <w:rFonts w:ascii="Arial" w:hAnsi="Arial" w:cs="Arial"/>
          <w:sz w:val="16"/>
          <w:szCs w:val="16"/>
          <w:u w:val="single"/>
        </w:rPr>
      </w:pPr>
    </w:p>
    <w:p w:rsidR="00E929BC" w:rsidRPr="00D83EB1" w:rsidRDefault="00E929BC" w:rsidP="005C6B25">
      <w:pPr>
        <w:pStyle w:val="Default"/>
        <w:jc w:val="center"/>
        <w:rPr>
          <w:rStyle w:val="A1"/>
          <w:rFonts w:ascii="Arial" w:hAnsi="Arial" w:cs="Arial"/>
          <w:sz w:val="36"/>
          <w:szCs w:val="36"/>
        </w:rPr>
      </w:pPr>
    </w:p>
    <w:p w:rsidR="00DD34C9" w:rsidRDefault="00E929BC" w:rsidP="00DD34C9">
      <w:pPr>
        <w:pStyle w:val="Default"/>
        <w:spacing w:after="200" w:line="361" w:lineRule="atLeast"/>
        <w:jc w:val="center"/>
        <w:rPr>
          <w:rStyle w:val="A1"/>
        </w:rPr>
      </w:pPr>
      <w:r>
        <w:rPr>
          <w:b/>
          <w:bCs/>
          <w:noProof/>
          <w:sz w:val="30"/>
          <w:szCs w:val="30"/>
        </w:rPr>
        <w:drawing>
          <wp:inline distT="0" distB="0" distL="0" distR="0" wp14:anchorId="22E44C6E" wp14:editId="2B54E823">
            <wp:extent cx="1663700" cy="1663700"/>
            <wp:effectExtent l="0" t="0" r="12700" b="1270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1663700" cy="1663700"/>
                    </a:xfrm>
                    <a:prstGeom prst="rect">
                      <a:avLst/>
                    </a:prstGeom>
                    <a:noFill/>
                    <a:ln>
                      <a:noFill/>
                    </a:ln>
                  </pic:spPr>
                </pic:pic>
              </a:graphicData>
            </a:graphic>
          </wp:inline>
        </w:drawing>
      </w:r>
      <w:r w:rsidR="00191AD2">
        <w:rPr>
          <w:rStyle w:val="A1"/>
        </w:rPr>
        <w:t xml:space="preserve">     </w:t>
      </w:r>
    </w:p>
    <w:p w:rsidR="00E929BC" w:rsidRPr="007225EA" w:rsidRDefault="00E929BC" w:rsidP="00DD34C9">
      <w:pPr>
        <w:pStyle w:val="Pa2"/>
        <w:jc w:val="center"/>
        <w:rPr>
          <w:sz w:val="32"/>
          <w:szCs w:val="32"/>
        </w:rPr>
      </w:pPr>
    </w:p>
    <w:p w:rsidR="00DD34C9" w:rsidRPr="000177C4" w:rsidRDefault="00DD34C9" w:rsidP="00DD34C9">
      <w:pPr>
        <w:pStyle w:val="Pa2"/>
        <w:jc w:val="center"/>
        <w:rPr>
          <w:rFonts w:ascii="Arial" w:hAnsi="Arial" w:cs="Arial"/>
          <w:b/>
          <w:bCs/>
          <w:color w:val="000000"/>
          <w:sz w:val="40"/>
          <w:szCs w:val="40"/>
        </w:rPr>
      </w:pPr>
      <w:r w:rsidRPr="000177C4">
        <w:rPr>
          <w:rFonts w:ascii="Arial" w:hAnsi="Arial" w:cs="Arial"/>
          <w:b/>
          <w:bCs/>
          <w:color w:val="000000"/>
          <w:sz w:val="40"/>
          <w:szCs w:val="40"/>
        </w:rPr>
        <w:t>201</w:t>
      </w:r>
      <w:r w:rsidR="007225EA">
        <w:rPr>
          <w:rFonts w:ascii="Arial" w:hAnsi="Arial" w:cs="Arial"/>
          <w:b/>
          <w:bCs/>
          <w:color w:val="000000"/>
          <w:sz w:val="40"/>
          <w:szCs w:val="40"/>
        </w:rPr>
        <w:t>8</w:t>
      </w:r>
      <w:r w:rsidRPr="000177C4">
        <w:rPr>
          <w:rFonts w:ascii="Arial" w:hAnsi="Arial" w:cs="Arial"/>
          <w:b/>
          <w:bCs/>
          <w:color w:val="000000"/>
          <w:sz w:val="40"/>
          <w:szCs w:val="40"/>
        </w:rPr>
        <w:t xml:space="preserve"> ANNUAL MEETING </w:t>
      </w:r>
    </w:p>
    <w:p w:rsidR="00A304A4" w:rsidRPr="007225EA" w:rsidRDefault="00A304A4" w:rsidP="00A304A4">
      <w:pPr>
        <w:pStyle w:val="Default"/>
        <w:rPr>
          <w:sz w:val="28"/>
          <w:szCs w:val="28"/>
        </w:rPr>
      </w:pPr>
    </w:p>
    <w:p w:rsidR="007225EA" w:rsidRPr="007225EA" w:rsidRDefault="007225EA" w:rsidP="007225EA">
      <w:pPr>
        <w:pStyle w:val="Heading4"/>
        <w:spacing w:before="0" w:beforeAutospacing="0" w:after="0" w:afterAutospacing="0"/>
        <w:jc w:val="center"/>
        <w:rPr>
          <w:rFonts w:asciiTheme="majorHAnsi" w:eastAsia="Times New Roman" w:hAnsiTheme="majorHAnsi" w:cs="Arial"/>
          <w:sz w:val="36"/>
          <w:szCs w:val="36"/>
        </w:rPr>
      </w:pPr>
      <w:r w:rsidRPr="007225EA">
        <w:rPr>
          <w:rFonts w:asciiTheme="majorHAnsi" w:eastAsia="Times New Roman" w:hAnsiTheme="majorHAnsi" w:cs="Arial"/>
          <w:sz w:val="36"/>
          <w:szCs w:val="36"/>
        </w:rPr>
        <w:t>Celebrating Age-Friendly Businesses:</w:t>
      </w:r>
    </w:p>
    <w:p w:rsidR="004837A5" w:rsidRPr="007225EA" w:rsidRDefault="007225EA" w:rsidP="007225EA">
      <w:pPr>
        <w:pStyle w:val="Default"/>
        <w:rPr>
          <w:rFonts w:asciiTheme="majorHAnsi" w:hAnsiTheme="majorHAnsi" w:cs="Arial"/>
        </w:rPr>
      </w:pPr>
      <w:r w:rsidRPr="007225EA">
        <w:rPr>
          <w:rStyle w:val="Strong"/>
          <w:rFonts w:asciiTheme="majorHAnsi" w:hAnsiTheme="majorHAnsi" w:cs="Arial"/>
          <w:i/>
          <w:iCs/>
          <w:sz w:val="36"/>
          <w:szCs w:val="36"/>
        </w:rPr>
        <w:t>Good for all Ages…Good for the Bottom Line</w:t>
      </w:r>
    </w:p>
    <w:p w:rsidR="007225EA" w:rsidRDefault="007225EA" w:rsidP="00DD34C9">
      <w:pPr>
        <w:pStyle w:val="Pa2"/>
        <w:jc w:val="center"/>
        <w:rPr>
          <w:rStyle w:val="A4"/>
          <w:rFonts w:asciiTheme="majorHAnsi" w:hAnsiTheme="majorHAnsi"/>
          <w:sz w:val="32"/>
          <w:szCs w:val="32"/>
        </w:rPr>
      </w:pPr>
    </w:p>
    <w:p w:rsidR="00DD34C9" w:rsidRPr="00655BD7" w:rsidRDefault="006A6531" w:rsidP="00DD34C9">
      <w:pPr>
        <w:pStyle w:val="Pa2"/>
        <w:jc w:val="center"/>
        <w:rPr>
          <w:rFonts w:asciiTheme="majorHAnsi" w:hAnsiTheme="majorHAnsi" w:cs="Arial"/>
          <w:color w:val="000000"/>
          <w:sz w:val="32"/>
          <w:szCs w:val="32"/>
        </w:rPr>
      </w:pPr>
      <w:r>
        <w:rPr>
          <w:rStyle w:val="A4"/>
          <w:rFonts w:asciiTheme="majorHAnsi" w:hAnsiTheme="majorHAnsi"/>
          <w:sz w:val="32"/>
          <w:szCs w:val="32"/>
        </w:rPr>
        <w:t>Thursday</w:t>
      </w:r>
      <w:r w:rsidR="00DD34C9" w:rsidRPr="00655BD7">
        <w:rPr>
          <w:rStyle w:val="A4"/>
          <w:rFonts w:asciiTheme="majorHAnsi" w:hAnsiTheme="majorHAnsi"/>
          <w:sz w:val="32"/>
          <w:szCs w:val="32"/>
        </w:rPr>
        <w:t>, September 1</w:t>
      </w:r>
      <w:r w:rsidR="007225EA">
        <w:rPr>
          <w:rStyle w:val="A4"/>
          <w:rFonts w:asciiTheme="majorHAnsi" w:hAnsiTheme="majorHAnsi"/>
          <w:sz w:val="32"/>
          <w:szCs w:val="32"/>
        </w:rPr>
        <w:t>3</w:t>
      </w:r>
      <w:r w:rsidR="00DD34C9" w:rsidRPr="00655BD7">
        <w:rPr>
          <w:rStyle w:val="A4"/>
          <w:rFonts w:asciiTheme="majorHAnsi" w:hAnsiTheme="majorHAnsi"/>
          <w:sz w:val="32"/>
          <w:szCs w:val="32"/>
        </w:rPr>
        <w:t xml:space="preserve">, </w:t>
      </w:r>
      <w:r w:rsidR="004837A5" w:rsidRPr="00655BD7">
        <w:rPr>
          <w:rStyle w:val="A4"/>
          <w:rFonts w:asciiTheme="majorHAnsi" w:hAnsiTheme="majorHAnsi"/>
          <w:sz w:val="32"/>
          <w:szCs w:val="32"/>
        </w:rPr>
        <w:t>201</w:t>
      </w:r>
      <w:r w:rsidR="007225EA">
        <w:rPr>
          <w:rStyle w:val="A4"/>
          <w:rFonts w:asciiTheme="majorHAnsi" w:hAnsiTheme="majorHAnsi"/>
          <w:sz w:val="32"/>
          <w:szCs w:val="32"/>
        </w:rPr>
        <w:t>8</w:t>
      </w:r>
      <w:r w:rsidR="004837A5" w:rsidRPr="00655BD7">
        <w:rPr>
          <w:rStyle w:val="A4"/>
          <w:rFonts w:asciiTheme="majorHAnsi" w:hAnsiTheme="majorHAnsi"/>
          <w:sz w:val="32"/>
          <w:szCs w:val="32"/>
        </w:rPr>
        <w:t xml:space="preserve"> </w:t>
      </w:r>
    </w:p>
    <w:p w:rsidR="00DD34C9" w:rsidRPr="00655BD7" w:rsidRDefault="00DD34C9" w:rsidP="00DD34C9">
      <w:pPr>
        <w:pStyle w:val="Pa2"/>
        <w:jc w:val="center"/>
        <w:rPr>
          <w:rFonts w:asciiTheme="majorHAnsi" w:hAnsiTheme="majorHAnsi" w:cs="Arial"/>
          <w:color w:val="000000"/>
          <w:sz w:val="32"/>
          <w:szCs w:val="32"/>
        </w:rPr>
      </w:pPr>
      <w:r w:rsidRPr="00655BD7">
        <w:rPr>
          <w:rFonts w:asciiTheme="majorHAnsi" w:hAnsiTheme="majorHAnsi" w:cs="Arial"/>
          <w:color w:val="000000"/>
          <w:sz w:val="32"/>
          <w:szCs w:val="32"/>
        </w:rPr>
        <w:t xml:space="preserve">5:00 – 7:00 p.m. </w:t>
      </w:r>
    </w:p>
    <w:p w:rsidR="004837A5" w:rsidRPr="00655BD7" w:rsidRDefault="004837A5" w:rsidP="00655BD7">
      <w:pPr>
        <w:pStyle w:val="Default"/>
      </w:pPr>
    </w:p>
    <w:p w:rsidR="00DD34C9" w:rsidRPr="00655BD7" w:rsidRDefault="00DD34C9" w:rsidP="00DD34C9">
      <w:pPr>
        <w:pStyle w:val="Pa2"/>
        <w:jc w:val="center"/>
        <w:rPr>
          <w:rFonts w:asciiTheme="majorHAnsi" w:hAnsiTheme="majorHAnsi" w:cs="Calibri"/>
          <w:i/>
          <w:color w:val="000000"/>
          <w:sz w:val="28"/>
          <w:szCs w:val="28"/>
        </w:rPr>
      </w:pPr>
      <w:r w:rsidRPr="00655BD7">
        <w:rPr>
          <w:rStyle w:val="A3"/>
          <w:rFonts w:asciiTheme="majorHAnsi" w:hAnsiTheme="majorHAnsi" w:cs="Calibri"/>
          <w:i w:val="0"/>
        </w:rPr>
        <w:t xml:space="preserve">Brookline Senior Center </w:t>
      </w:r>
    </w:p>
    <w:p w:rsidR="00DD34C9" w:rsidRPr="000177C4" w:rsidRDefault="00DD34C9" w:rsidP="00DD34C9">
      <w:pPr>
        <w:pStyle w:val="Pa2"/>
        <w:jc w:val="center"/>
        <w:rPr>
          <w:rFonts w:asciiTheme="majorHAnsi" w:hAnsiTheme="majorHAnsi" w:cs="Calibri"/>
          <w:color w:val="000000"/>
          <w:sz w:val="28"/>
          <w:szCs w:val="28"/>
        </w:rPr>
      </w:pPr>
      <w:r w:rsidRPr="000177C4">
        <w:rPr>
          <w:rStyle w:val="A3"/>
          <w:rFonts w:asciiTheme="majorHAnsi" w:hAnsiTheme="majorHAnsi" w:cs="Calibri"/>
        </w:rPr>
        <w:t xml:space="preserve">93 Winchester Street </w:t>
      </w:r>
    </w:p>
    <w:p w:rsidR="00F5490C" w:rsidRDefault="00DD34C9" w:rsidP="005C6B25">
      <w:pPr>
        <w:autoSpaceDE w:val="0"/>
        <w:autoSpaceDN w:val="0"/>
        <w:adjustRightInd w:val="0"/>
        <w:spacing w:after="0" w:line="240" w:lineRule="auto"/>
        <w:jc w:val="center"/>
        <w:rPr>
          <w:rStyle w:val="A3"/>
          <w:rFonts w:asciiTheme="majorHAnsi" w:hAnsiTheme="majorHAnsi" w:cs="Calibri"/>
        </w:rPr>
      </w:pPr>
      <w:r w:rsidRPr="000177C4">
        <w:rPr>
          <w:rStyle w:val="A3"/>
          <w:rFonts w:asciiTheme="majorHAnsi" w:hAnsiTheme="majorHAnsi" w:cs="Calibri"/>
        </w:rPr>
        <w:t>Brookline, M</w:t>
      </w:r>
      <w:r w:rsidR="00F5490C">
        <w:rPr>
          <w:rStyle w:val="A3"/>
          <w:rFonts w:asciiTheme="majorHAnsi" w:hAnsiTheme="majorHAnsi" w:cs="Calibri"/>
        </w:rPr>
        <w:t>A</w:t>
      </w:r>
      <w:r w:rsidRPr="000177C4">
        <w:rPr>
          <w:rStyle w:val="A3"/>
          <w:rFonts w:asciiTheme="majorHAnsi" w:hAnsiTheme="majorHAnsi" w:cs="Calibri"/>
        </w:rPr>
        <w:t xml:space="preserve"> 02446</w:t>
      </w:r>
      <w:r w:rsidR="006D7F3F">
        <w:rPr>
          <w:rStyle w:val="A3"/>
          <w:rFonts w:asciiTheme="majorHAnsi" w:hAnsiTheme="majorHAnsi" w:cs="Calibri"/>
        </w:rPr>
        <w:t xml:space="preserve">  </w:t>
      </w:r>
    </w:p>
    <w:p w:rsidR="00E929BC" w:rsidRPr="00D83EB1" w:rsidRDefault="00BB24CF" w:rsidP="00D83EB1">
      <w:pPr>
        <w:autoSpaceDE w:val="0"/>
        <w:autoSpaceDN w:val="0"/>
        <w:adjustRightInd w:val="0"/>
        <w:spacing w:after="0" w:line="240" w:lineRule="auto"/>
        <w:jc w:val="center"/>
        <w:rPr>
          <w:rFonts w:asciiTheme="majorHAnsi" w:hAnsiTheme="majorHAnsi" w:cs="Calibri"/>
          <w:i/>
          <w:iCs/>
          <w:color w:val="000000"/>
          <w:sz w:val="28"/>
        </w:rPr>
      </w:pPr>
      <w:hyperlink r:id="rId10" w:history="1">
        <w:r w:rsidR="00826856" w:rsidRPr="004D2978">
          <w:rPr>
            <w:rStyle w:val="Hyperlink"/>
            <w:rFonts w:asciiTheme="majorHAnsi" w:hAnsiTheme="majorHAnsi" w:cs="Calibri"/>
            <w:sz w:val="28"/>
          </w:rPr>
          <w:t>www.BrooklineCAN.org</w:t>
        </w:r>
      </w:hyperlink>
    </w:p>
    <w:p w:rsidR="006D7F3F" w:rsidRPr="00DD34C9" w:rsidRDefault="00E929BC" w:rsidP="00DD34C9">
      <w:pPr>
        <w:autoSpaceDE w:val="0"/>
        <w:autoSpaceDN w:val="0"/>
        <w:adjustRightInd w:val="0"/>
        <w:spacing w:after="0" w:line="240" w:lineRule="auto"/>
        <w:rPr>
          <w:rFonts w:ascii="Cambria" w:hAnsi="Cambria" w:cs="Cambria"/>
          <w:color w:val="000000"/>
          <w:szCs w:val="24"/>
        </w:rPr>
      </w:pPr>
      <w:r>
        <w:rPr>
          <w:rFonts w:ascii="Cambria" w:hAnsi="Cambria" w:cs="Cambria"/>
          <w:noProof/>
          <w:color w:val="000000"/>
          <w:szCs w:val="24"/>
        </w:rPr>
        <w:drawing>
          <wp:inline distT="0" distB="0" distL="0" distR="0" wp14:anchorId="735A47D3" wp14:editId="698263EF">
            <wp:extent cx="4576762" cy="773941"/>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a:extLst>
                        <a:ext uri="{28A0092B-C50C-407E-A947-70E740481C1C}">
                          <a14:useLocalDpi xmlns:a14="http://schemas.microsoft.com/office/drawing/2010/main"/>
                        </a:ext>
                      </a:extLst>
                    </a:blip>
                    <a:srcRect l="2472" r="2346" b="-38696"/>
                    <a:stretch/>
                  </pic:blipFill>
                  <pic:spPr bwMode="auto">
                    <a:xfrm>
                      <a:off x="0" y="0"/>
                      <a:ext cx="4615013" cy="780409"/>
                    </a:xfrm>
                    <a:prstGeom prst="rect">
                      <a:avLst/>
                    </a:prstGeom>
                    <a:noFill/>
                    <a:ln>
                      <a:noFill/>
                    </a:ln>
                    <a:extLst>
                      <a:ext uri="{53640926-AAD7-44D8-BBD7-CCE9431645EC}">
                        <a14:shadowObscured xmlns:a14="http://schemas.microsoft.com/office/drawing/2010/main"/>
                      </a:ext>
                    </a:extLst>
                  </pic:spPr>
                </pic:pic>
              </a:graphicData>
            </a:graphic>
          </wp:inline>
        </w:drawing>
      </w:r>
    </w:p>
    <w:p w:rsidR="00C86EA4" w:rsidRDefault="00C86EA4" w:rsidP="00DD34C9">
      <w:pPr>
        <w:jc w:val="center"/>
      </w:pPr>
    </w:p>
    <w:p w:rsidR="003A5384" w:rsidRDefault="007D52CF" w:rsidP="003A5384">
      <w:pPr>
        <w:spacing w:after="40" w:line="240" w:lineRule="auto"/>
        <w:rPr>
          <w:sz w:val="28"/>
        </w:rPr>
      </w:pPr>
      <w:r w:rsidRPr="003A5384">
        <w:rPr>
          <w:rFonts w:ascii="Minion Pro" w:hAnsi="Minion Pro" w:cs="Minion Pro"/>
          <w:noProof/>
          <w:color w:val="000000"/>
          <w:sz w:val="25"/>
          <w:szCs w:val="25"/>
        </w:rPr>
        <w:drawing>
          <wp:anchor distT="0" distB="0" distL="114300" distR="114300" simplePos="0" relativeHeight="251654656" behindDoc="1" locked="0" layoutInCell="1" allowOverlap="1" wp14:anchorId="4A40B272" wp14:editId="2F0AAB76">
            <wp:simplePos x="0" y="0"/>
            <wp:positionH relativeFrom="column">
              <wp:posOffset>127000</wp:posOffset>
            </wp:positionH>
            <wp:positionV relativeFrom="paragraph">
              <wp:posOffset>10160</wp:posOffset>
            </wp:positionV>
            <wp:extent cx="1276350" cy="1276350"/>
            <wp:effectExtent l="0" t="0" r="0" b="0"/>
            <wp:wrapTight wrapText="bothSides">
              <wp:wrapPolygon edited="0">
                <wp:start x="0" y="0"/>
                <wp:lineTo x="0" y="21063"/>
                <wp:lineTo x="21063" y="21063"/>
                <wp:lineTo x="2106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276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446ED" w:rsidRPr="003A5384">
        <w:rPr>
          <w:sz w:val="25"/>
          <w:szCs w:val="25"/>
        </w:rPr>
        <w:t xml:space="preserve">Brookline Community Aging Network – BrooklineCAN – is a town-wide, all volunteer initiative founded in 2010. We pull together resources in innovative ways to ensure that </w:t>
      </w:r>
      <w:r w:rsidRPr="003A5384">
        <w:rPr>
          <w:sz w:val="25"/>
          <w:szCs w:val="25"/>
        </w:rPr>
        <w:t>older adults</w:t>
      </w:r>
      <w:r w:rsidR="009446ED" w:rsidRPr="003A5384">
        <w:rPr>
          <w:sz w:val="25"/>
          <w:szCs w:val="25"/>
        </w:rPr>
        <w:t xml:space="preserve"> have the information and support needed to remain engaged in the life of the community. We succeed through advocacy, innovation, and collaboration.</w:t>
      </w:r>
    </w:p>
    <w:p w:rsidR="00956B9F" w:rsidRPr="00956B9F" w:rsidRDefault="00956B9F" w:rsidP="003A5384">
      <w:pPr>
        <w:spacing w:after="40" w:line="240" w:lineRule="auto"/>
        <w:rPr>
          <w:sz w:val="20"/>
          <w:szCs w:val="20"/>
        </w:rPr>
      </w:pPr>
    </w:p>
    <w:p w:rsidR="009446ED" w:rsidRDefault="007D52CF" w:rsidP="003A5384">
      <w:pPr>
        <w:spacing w:after="40" w:line="240" w:lineRule="auto"/>
        <w:rPr>
          <w:sz w:val="25"/>
          <w:szCs w:val="25"/>
        </w:rPr>
      </w:pPr>
      <w:r w:rsidRPr="003A5384">
        <w:rPr>
          <w:sz w:val="25"/>
          <w:szCs w:val="25"/>
        </w:rPr>
        <w:t xml:space="preserve">     </w:t>
      </w:r>
      <w:r w:rsidR="009446ED" w:rsidRPr="003A5384">
        <w:rPr>
          <w:sz w:val="25"/>
          <w:szCs w:val="25"/>
        </w:rPr>
        <w:t xml:space="preserve">Our </w:t>
      </w:r>
      <w:r w:rsidR="007675A7" w:rsidRPr="003A5384">
        <w:rPr>
          <w:sz w:val="25"/>
          <w:szCs w:val="25"/>
        </w:rPr>
        <w:t xml:space="preserve">400 </w:t>
      </w:r>
      <w:r w:rsidR="009446ED" w:rsidRPr="003A5384">
        <w:rPr>
          <w:sz w:val="25"/>
          <w:szCs w:val="25"/>
        </w:rPr>
        <w:t xml:space="preserve">members – who range in age from </w:t>
      </w:r>
      <w:r w:rsidR="007675A7" w:rsidRPr="003A5384">
        <w:rPr>
          <w:color w:val="auto"/>
          <w:sz w:val="25"/>
          <w:szCs w:val="25"/>
        </w:rPr>
        <w:t>34</w:t>
      </w:r>
      <w:r w:rsidR="009446ED" w:rsidRPr="003A5384">
        <w:rPr>
          <w:color w:val="auto"/>
          <w:sz w:val="25"/>
          <w:szCs w:val="25"/>
        </w:rPr>
        <w:t xml:space="preserve"> to 9</w:t>
      </w:r>
      <w:r w:rsidR="007675A7" w:rsidRPr="003A5384">
        <w:rPr>
          <w:color w:val="auto"/>
          <w:sz w:val="25"/>
          <w:szCs w:val="25"/>
        </w:rPr>
        <w:t>6</w:t>
      </w:r>
      <w:r w:rsidR="009446ED" w:rsidRPr="003A5384">
        <w:rPr>
          <w:color w:val="auto"/>
          <w:sz w:val="25"/>
          <w:szCs w:val="25"/>
        </w:rPr>
        <w:t xml:space="preserve"> </w:t>
      </w:r>
      <w:r w:rsidR="009446ED" w:rsidRPr="003A5384">
        <w:rPr>
          <w:sz w:val="25"/>
          <w:szCs w:val="25"/>
        </w:rPr>
        <w:t xml:space="preserve">– live in all areas of Brookline, </w:t>
      </w:r>
      <w:r w:rsidR="007675A7" w:rsidRPr="003A5384">
        <w:rPr>
          <w:sz w:val="25"/>
          <w:szCs w:val="25"/>
        </w:rPr>
        <w:t>14</w:t>
      </w:r>
      <w:r w:rsidR="009446ED" w:rsidRPr="003A5384">
        <w:rPr>
          <w:color w:val="FF0000"/>
          <w:sz w:val="25"/>
          <w:szCs w:val="25"/>
        </w:rPr>
        <w:t xml:space="preserve"> </w:t>
      </w:r>
      <w:r w:rsidR="009446ED" w:rsidRPr="003A5384">
        <w:rPr>
          <w:sz w:val="25"/>
          <w:szCs w:val="25"/>
        </w:rPr>
        <w:t>other towns and cities in Massachusetts as well as in other states. Members live in apartments, condos, single-family houses – every type of housing. Many, but not all, are retired. All of them care about making Brookline an even better place to live, for seniors and people of all ages!</w:t>
      </w:r>
    </w:p>
    <w:p w:rsidR="00956B9F" w:rsidRPr="00956B9F" w:rsidRDefault="00956B9F" w:rsidP="003A5384">
      <w:pPr>
        <w:spacing w:after="40" w:line="240" w:lineRule="auto"/>
        <w:rPr>
          <w:sz w:val="20"/>
          <w:szCs w:val="20"/>
        </w:rPr>
      </w:pPr>
    </w:p>
    <w:p w:rsidR="003A5384" w:rsidRDefault="007D52CF" w:rsidP="003A5384">
      <w:pPr>
        <w:spacing w:after="40" w:line="240" w:lineRule="auto"/>
        <w:rPr>
          <w:sz w:val="25"/>
          <w:szCs w:val="25"/>
        </w:rPr>
      </w:pPr>
      <w:r w:rsidRPr="003A5384">
        <w:rPr>
          <w:sz w:val="25"/>
          <w:szCs w:val="25"/>
        </w:rPr>
        <w:t xml:space="preserve">     </w:t>
      </w:r>
      <w:r w:rsidR="009446ED" w:rsidRPr="003A5384">
        <w:rPr>
          <w:sz w:val="25"/>
          <w:szCs w:val="25"/>
        </w:rPr>
        <w:t xml:space="preserve">BrooklineCAN </w:t>
      </w:r>
      <w:r w:rsidR="00826856">
        <w:rPr>
          <w:sz w:val="25"/>
          <w:szCs w:val="25"/>
        </w:rPr>
        <w:t xml:space="preserve">volunteers </w:t>
      </w:r>
      <w:r w:rsidR="009446ED" w:rsidRPr="003A5384">
        <w:rPr>
          <w:sz w:val="25"/>
          <w:szCs w:val="25"/>
        </w:rPr>
        <w:t xml:space="preserve">– </w:t>
      </w:r>
      <w:r w:rsidR="00826856">
        <w:rPr>
          <w:sz w:val="25"/>
          <w:szCs w:val="25"/>
        </w:rPr>
        <w:t>75 volunteers</w:t>
      </w:r>
      <w:r w:rsidR="009446ED" w:rsidRPr="003A5384">
        <w:rPr>
          <w:sz w:val="25"/>
          <w:szCs w:val="25"/>
        </w:rPr>
        <w:t xml:space="preserve"> and growing – team up to enhance communication, build membership, advocate for meaningful change, and engage older adults in stimulating educational opportunities.</w:t>
      </w:r>
    </w:p>
    <w:p w:rsidR="00956B9F" w:rsidRPr="00956B9F" w:rsidRDefault="00956B9F" w:rsidP="003A5384">
      <w:pPr>
        <w:spacing w:after="40" w:line="240" w:lineRule="auto"/>
        <w:rPr>
          <w:sz w:val="20"/>
          <w:szCs w:val="20"/>
        </w:rPr>
      </w:pPr>
    </w:p>
    <w:p w:rsidR="007D52CF" w:rsidRPr="003A5384" w:rsidRDefault="007D52CF" w:rsidP="003A5384">
      <w:pPr>
        <w:spacing w:after="40" w:line="240" w:lineRule="auto"/>
        <w:rPr>
          <w:rFonts w:asciiTheme="majorHAnsi" w:hAnsiTheme="majorHAnsi" w:cs="Helvetica Light"/>
          <w:i/>
          <w:color w:val="000000"/>
          <w:sz w:val="25"/>
          <w:szCs w:val="25"/>
        </w:rPr>
      </w:pPr>
      <w:r w:rsidRPr="003A5384">
        <w:rPr>
          <w:b/>
          <w:sz w:val="25"/>
          <w:szCs w:val="25"/>
        </w:rPr>
        <w:t xml:space="preserve">     </w:t>
      </w:r>
      <w:r w:rsidRPr="003A5384">
        <w:rPr>
          <w:sz w:val="25"/>
          <w:szCs w:val="25"/>
        </w:rPr>
        <w:t xml:space="preserve">This year </w:t>
      </w:r>
      <w:r w:rsidR="00185096">
        <w:rPr>
          <w:sz w:val="25"/>
          <w:szCs w:val="25"/>
        </w:rPr>
        <w:t>BrooklineCAN</w:t>
      </w:r>
      <w:r w:rsidRPr="003A5384">
        <w:rPr>
          <w:sz w:val="25"/>
          <w:szCs w:val="25"/>
        </w:rPr>
        <w:t xml:space="preserve"> celebrate</w:t>
      </w:r>
      <w:r w:rsidR="00185096">
        <w:rPr>
          <w:sz w:val="25"/>
          <w:szCs w:val="25"/>
        </w:rPr>
        <w:t>s</w:t>
      </w:r>
      <w:r w:rsidRPr="003A5384">
        <w:rPr>
          <w:sz w:val="25"/>
          <w:szCs w:val="25"/>
        </w:rPr>
        <w:t xml:space="preserve"> the launch of our </w:t>
      </w:r>
      <w:r w:rsidRPr="003A5384">
        <w:rPr>
          <w:b/>
          <w:sz w:val="25"/>
          <w:szCs w:val="25"/>
        </w:rPr>
        <w:t>Age-Friendly Business</w:t>
      </w:r>
      <w:r w:rsidRPr="003A5384">
        <w:rPr>
          <w:sz w:val="25"/>
          <w:szCs w:val="25"/>
        </w:rPr>
        <w:t xml:space="preserve"> </w:t>
      </w:r>
      <w:r w:rsidR="003A5384" w:rsidRPr="003A5384">
        <w:rPr>
          <w:b/>
          <w:color w:val="auto"/>
          <w:sz w:val="25"/>
          <w:szCs w:val="25"/>
        </w:rPr>
        <w:t xml:space="preserve">Campaign </w:t>
      </w:r>
      <w:r w:rsidRPr="003A5384">
        <w:rPr>
          <w:color w:val="auto"/>
          <w:sz w:val="25"/>
          <w:szCs w:val="25"/>
        </w:rPr>
        <w:t xml:space="preserve">to recognize Brookline businesses for the age-friendly features they offer and </w:t>
      </w:r>
      <w:r w:rsidR="00185096">
        <w:rPr>
          <w:color w:val="auto"/>
          <w:sz w:val="25"/>
          <w:szCs w:val="25"/>
        </w:rPr>
        <w:t xml:space="preserve">to </w:t>
      </w:r>
      <w:r w:rsidRPr="003A5384">
        <w:rPr>
          <w:color w:val="auto"/>
          <w:sz w:val="25"/>
          <w:szCs w:val="25"/>
        </w:rPr>
        <w:t xml:space="preserve">encourage them to adopt more age-friendly features. We also urge Brookline older adults to patronize businesses with age-friendly features. Businesses apply for the age-friendly designation by completing a check list documenting the extent to which they are “hospitable” to older customers. We also invite business to list ways in which they are particularly proud of their efforts to attract older adults. </w:t>
      </w:r>
    </w:p>
    <w:p w:rsidR="007D52CF" w:rsidRDefault="007D52CF" w:rsidP="00747AF1">
      <w:pPr>
        <w:autoSpaceDE w:val="0"/>
        <w:autoSpaceDN w:val="0"/>
        <w:adjustRightInd w:val="0"/>
        <w:spacing w:after="0" w:line="240" w:lineRule="auto"/>
        <w:jc w:val="center"/>
        <w:rPr>
          <w:rFonts w:asciiTheme="majorHAnsi" w:hAnsiTheme="majorHAnsi" w:cs="Helvetica Light"/>
          <w:b/>
          <w:i/>
          <w:color w:val="000000"/>
          <w:szCs w:val="24"/>
        </w:rPr>
      </w:pPr>
    </w:p>
    <w:p w:rsidR="00FD5A89" w:rsidRPr="00747AF1" w:rsidRDefault="00747AF1" w:rsidP="00747AF1">
      <w:pPr>
        <w:autoSpaceDE w:val="0"/>
        <w:autoSpaceDN w:val="0"/>
        <w:adjustRightInd w:val="0"/>
        <w:spacing w:after="0" w:line="240" w:lineRule="auto"/>
        <w:jc w:val="center"/>
        <w:rPr>
          <w:rFonts w:asciiTheme="majorHAnsi" w:hAnsiTheme="majorHAnsi" w:cs="Helvetica Light"/>
          <w:b/>
          <w:i/>
          <w:color w:val="000000"/>
          <w:szCs w:val="24"/>
        </w:rPr>
      </w:pPr>
      <w:r w:rsidRPr="00747AF1">
        <w:rPr>
          <w:rFonts w:asciiTheme="majorHAnsi" w:hAnsiTheme="majorHAnsi" w:cs="Helvetica Light"/>
          <w:b/>
          <w:i/>
          <w:color w:val="000000"/>
          <w:szCs w:val="24"/>
        </w:rPr>
        <w:t>We are grateful for the contributions of our Founding Partners</w:t>
      </w:r>
    </w:p>
    <w:p w:rsidR="00FD5A89" w:rsidRPr="007D6273" w:rsidRDefault="004837A5" w:rsidP="00C343A1">
      <w:pPr>
        <w:tabs>
          <w:tab w:val="left" w:pos="2480"/>
          <w:tab w:val="left" w:pos="3060"/>
        </w:tabs>
        <w:rPr>
          <w:rFonts w:asciiTheme="majorHAnsi" w:hAnsiTheme="majorHAnsi" w:cs="Minion Pro"/>
          <w:color w:val="000000"/>
          <w:szCs w:val="24"/>
        </w:rPr>
      </w:pPr>
      <w:r w:rsidRPr="00655BD7">
        <w:rPr>
          <w:rFonts w:asciiTheme="majorHAnsi" w:hAnsiTheme="majorHAnsi"/>
          <w:color w:val="auto"/>
          <w:sz w:val="4"/>
          <w:szCs w:val="4"/>
        </w:rPr>
        <w:tab/>
      </w:r>
      <w:r>
        <w:rPr>
          <w:rFonts w:asciiTheme="majorHAnsi" w:hAnsiTheme="majorHAnsi"/>
          <w:noProof/>
          <w:color w:val="auto"/>
        </w:rPr>
        <w:drawing>
          <wp:inline distT="0" distB="0" distL="0" distR="0" wp14:anchorId="4760A4DC" wp14:editId="61A16157">
            <wp:extent cx="4572000" cy="659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4576435" cy="660405"/>
                    </a:xfrm>
                    <a:prstGeom prst="rect">
                      <a:avLst/>
                    </a:prstGeom>
                    <a:noFill/>
                    <a:ln>
                      <a:noFill/>
                    </a:ln>
                  </pic:spPr>
                </pic:pic>
              </a:graphicData>
            </a:graphic>
          </wp:inline>
        </w:drawing>
      </w:r>
    </w:p>
    <w:p w:rsidR="00956B9F" w:rsidRDefault="00956B9F" w:rsidP="00A304A4">
      <w:pPr>
        <w:pStyle w:val="Pa7"/>
        <w:rPr>
          <w:rFonts w:asciiTheme="majorHAnsi" w:hAnsiTheme="majorHAnsi" w:cs="Garamond"/>
          <w:color w:val="000000"/>
          <w:sz w:val="22"/>
          <w:szCs w:val="22"/>
          <w:u w:val="single"/>
        </w:rPr>
      </w:pPr>
    </w:p>
    <w:p w:rsidR="00A304A4" w:rsidRPr="00CB6B87" w:rsidRDefault="00A304A4" w:rsidP="00A304A4">
      <w:pPr>
        <w:pStyle w:val="Pa7"/>
        <w:rPr>
          <w:rFonts w:asciiTheme="majorHAnsi" w:hAnsiTheme="majorHAnsi" w:cs="Garamond"/>
          <w:color w:val="000000"/>
          <w:sz w:val="22"/>
          <w:szCs w:val="22"/>
        </w:rPr>
      </w:pPr>
      <w:r w:rsidRPr="00CB6B87">
        <w:rPr>
          <w:rFonts w:asciiTheme="majorHAnsi" w:hAnsiTheme="majorHAnsi" w:cs="Garamond"/>
          <w:color w:val="000000"/>
          <w:sz w:val="22"/>
          <w:szCs w:val="22"/>
          <w:u w:val="single"/>
        </w:rPr>
        <w:t xml:space="preserve">Guide to Activities: </w:t>
      </w:r>
    </w:p>
    <w:p w:rsidR="00A304A4" w:rsidRPr="00CB6B87" w:rsidRDefault="00A304A4" w:rsidP="00A304A4">
      <w:pPr>
        <w:pStyle w:val="Pa7"/>
        <w:rPr>
          <w:rFonts w:asciiTheme="majorHAnsi" w:hAnsiTheme="majorHAnsi" w:cs="Garamond"/>
          <w:color w:val="000000"/>
          <w:sz w:val="22"/>
          <w:szCs w:val="22"/>
        </w:rPr>
      </w:pPr>
      <w:r w:rsidRPr="00CB6B87">
        <w:rPr>
          <w:rStyle w:val="A6"/>
          <w:rFonts w:asciiTheme="majorHAnsi" w:hAnsiTheme="majorHAnsi"/>
          <w:i/>
          <w:iCs/>
          <w:sz w:val="22"/>
          <w:szCs w:val="22"/>
        </w:rPr>
        <w:t xml:space="preserve">First Floor: </w:t>
      </w:r>
      <w:r w:rsidRPr="00CB6B87">
        <w:rPr>
          <w:rStyle w:val="A6"/>
          <w:rFonts w:asciiTheme="majorHAnsi" w:hAnsiTheme="majorHAnsi"/>
          <w:sz w:val="22"/>
          <w:szCs w:val="22"/>
        </w:rPr>
        <w:t>Registration and Expo – enjoy wine, beer and hors d’oeu</w:t>
      </w:r>
      <w:r w:rsidR="00EA7407">
        <w:rPr>
          <w:rStyle w:val="A6"/>
          <w:rFonts w:asciiTheme="majorHAnsi" w:hAnsiTheme="majorHAnsi"/>
          <w:sz w:val="22"/>
          <w:szCs w:val="22"/>
        </w:rPr>
        <w:t>vre</w:t>
      </w:r>
      <w:r w:rsidRPr="00CB6B87">
        <w:rPr>
          <w:rStyle w:val="A6"/>
          <w:rFonts w:asciiTheme="majorHAnsi" w:hAnsiTheme="majorHAnsi"/>
          <w:sz w:val="22"/>
          <w:szCs w:val="22"/>
        </w:rPr>
        <w:t xml:space="preserve">s </w:t>
      </w:r>
    </w:p>
    <w:p w:rsidR="00A304A4" w:rsidRDefault="00A304A4" w:rsidP="0098508E">
      <w:pPr>
        <w:rPr>
          <w:rFonts w:ascii="Calibri" w:hAnsi="Calibri"/>
          <w:color w:val="auto"/>
        </w:rPr>
      </w:pPr>
      <w:r w:rsidRPr="00CB6B87">
        <w:rPr>
          <w:rStyle w:val="A6"/>
          <w:rFonts w:asciiTheme="majorHAnsi" w:hAnsiTheme="majorHAnsi"/>
          <w:i/>
          <w:iCs/>
          <w:sz w:val="22"/>
          <w:szCs w:val="22"/>
        </w:rPr>
        <w:t xml:space="preserve">Third Floor: </w:t>
      </w:r>
      <w:r w:rsidRPr="00CB6B87">
        <w:rPr>
          <w:rStyle w:val="A6"/>
          <w:rFonts w:asciiTheme="majorHAnsi" w:hAnsiTheme="majorHAnsi"/>
          <w:sz w:val="22"/>
          <w:szCs w:val="22"/>
        </w:rPr>
        <w:t>Award ceremony, Brookline High Jazz Ensemble, light dinner</w:t>
      </w:r>
      <w:r>
        <w:rPr>
          <w:rFonts w:ascii="Calibri" w:hAnsi="Calibri"/>
          <w:color w:val="auto"/>
        </w:rPr>
        <w:t xml:space="preserve">                    </w:t>
      </w:r>
      <w:r w:rsidR="00F5490C">
        <w:rPr>
          <w:rFonts w:ascii="Calibri" w:hAnsi="Calibri"/>
          <w:color w:val="auto"/>
        </w:rPr>
        <w:t xml:space="preserve">               </w:t>
      </w:r>
      <w:r>
        <w:rPr>
          <w:rFonts w:ascii="Calibri" w:hAnsi="Calibri"/>
          <w:color w:val="auto"/>
        </w:rPr>
        <w:t xml:space="preserve">                          </w:t>
      </w:r>
    </w:p>
    <w:p w:rsidR="00DD0F5C" w:rsidRPr="00185096" w:rsidRDefault="00DD0F5C" w:rsidP="00A304A4">
      <w:pPr>
        <w:autoSpaceDE w:val="0"/>
        <w:autoSpaceDN w:val="0"/>
        <w:adjustRightInd w:val="0"/>
        <w:spacing w:after="0" w:line="241" w:lineRule="atLeast"/>
        <w:jc w:val="center"/>
        <w:rPr>
          <w:rFonts w:ascii="Arial" w:hAnsi="Arial" w:cs="Arial"/>
          <w:b/>
          <w:bCs/>
          <w:color w:val="000000"/>
          <w:sz w:val="20"/>
          <w:szCs w:val="20"/>
        </w:rPr>
      </w:pPr>
    </w:p>
    <w:p w:rsidR="00A304A4" w:rsidRPr="002D6D44" w:rsidRDefault="00A304A4" w:rsidP="00A304A4">
      <w:pPr>
        <w:autoSpaceDE w:val="0"/>
        <w:autoSpaceDN w:val="0"/>
        <w:adjustRightInd w:val="0"/>
        <w:spacing w:after="0" w:line="241" w:lineRule="atLeast"/>
        <w:jc w:val="center"/>
        <w:rPr>
          <w:rFonts w:ascii="Arial" w:hAnsi="Arial" w:cs="Arial"/>
          <w:color w:val="000000"/>
          <w:sz w:val="32"/>
          <w:szCs w:val="32"/>
        </w:rPr>
      </w:pPr>
      <w:r w:rsidRPr="002D6D44">
        <w:rPr>
          <w:rFonts w:ascii="Arial" w:hAnsi="Arial" w:cs="Arial"/>
          <w:b/>
          <w:bCs/>
          <w:color w:val="000000"/>
          <w:sz w:val="32"/>
          <w:szCs w:val="32"/>
        </w:rPr>
        <w:t>PROGRAM AGENDA</w:t>
      </w:r>
    </w:p>
    <w:p w:rsidR="00A304A4" w:rsidRPr="00185096" w:rsidRDefault="00A304A4" w:rsidP="00A304A4">
      <w:pPr>
        <w:autoSpaceDE w:val="0"/>
        <w:autoSpaceDN w:val="0"/>
        <w:adjustRightInd w:val="0"/>
        <w:spacing w:after="0" w:line="271" w:lineRule="atLeast"/>
        <w:rPr>
          <w:rFonts w:ascii="Garamond" w:hAnsi="Garamond" w:cs="Garamond"/>
          <w:b/>
          <w:bCs/>
          <w:color w:val="000000"/>
          <w:sz w:val="28"/>
        </w:rPr>
      </w:pPr>
    </w:p>
    <w:p w:rsidR="00A304A4" w:rsidRDefault="00DD0F5C" w:rsidP="00A304A4">
      <w:pPr>
        <w:autoSpaceDE w:val="0"/>
        <w:autoSpaceDN w:val="0"/>
        <w:adjustRightInd w:val="0"/>
        <w:spacing w:after="0" w:line="271" w:lineRule="atLeast"/>
        <w:rPr>
          <w:rFonts w:asciiTheme="majorHAnsi" w:hAnsiTheme="majorHAnsi" w:cs="Garamond"/>
          <w:b/>
          <w:bCs/>
          <w:color w:val="000000"/>
          <w:sz w:val="27"/>
          <w:szCs w:val="27"/>
        </w:rPr>
      </w:pPr>
      <w:r>
        <w:rPr>
          <w:rFonts w:asciiTheme="majorHAnsi" w:hAnsiTheme="majorHAnsi" w:cs="Garamond"/>
          <w:b/>
          <w:bCs/>
          <w:color w:val="000000"/>
          <w:sz w:val="27"/>
          <w:szCs w:val="27"/>
        </w:rPr>
        <w:t xml:space="preserve">      </w:t>
      </w:r>
      <w:r w:rsidR="00A304A4" w:rsidRPr="007D6273">
        <w:rPr>
          <w:rFonts w:asciiTheme="majorHAnsi" w:hAnsiTheme="majorHAnsi" w:cs="Garamond"/>
          <w:b/>
          <w:bCs/>
          <w:color w:val="000000"/>
          <w:sz w:val="27"/>
          <w:szCs w:val="27"/>
        </w:rPr>
        <w:t xml:space="preserve">5:00 pm Welcome to BrooklineCAN! </w:t>
      </w:r>
    </w:p>
    <w:p w:rsidR="00CB6B87" w:rsidRPr="00185096" w:rsidRDefault="00CB6B87" w:rsidP="00A304A4">
      <w:pPr>
        <w:autoSpaceDE w:val="0"/>
        <w:autoSpaceDN w:val="0"/>
        <w:adjustRightInd w:val="0"/>
        <w:spacing w:after="0" w:line="271" w:lineRule="atLeast"/>
        <w:rPr>
          <w:rFonts w:asciiTheme="majorHAnsi" w:hAnsiTheme="majorHAnsi" w:cs="Garamond"/>
          <w:color w:val="000000"/>
          <w:szCs w:val="24"/>
        </w:rPr>
      </w:pPr>
    </w:p>
    <w:p w:rsidR="00A304A4" w:rsidRPr="007D6273" w:rsidRDefault="00A304A4" w:rsidP="00A304A4">
      <w:pPr>
        <w:autoSpaceDE w:val="0"/>
        <w:autoSpaceDN w:val="0"/>
        <w:adjustRightInd w:val="0"/>
        <w:spacing w:after="0" w:line="271" w:lineRule="atLeast"/>
        <w:ind w:firstLine="720"/>
        <w:rPr>
          <w:rFonts w:asciiTheme="majorHAnsi" w:hAnsiTheme="majorHAnsi" w:cs="Garamond"/>
          <w:color w:val="000000"/>
          <w:sz w:val="27"/>
          <w:szCs w:val="27"/>
        </w:rPr>
      </w:pPr>
      <w:r w:rsidRPr="007D6273">
        <w:rPr>
          <w:rFonts w:asciiTheme="majorHAnsi" w:hAnsiTheme="majorHAnsi" w:cs="Garamond"/>
          <w:color w:val="000000"/>
          <w:sz w:val="27"/>
          <w:szCs w:val="27"/>
        </w:rPr>
        <w:t xml:space="preserve">Explore Expo, Network, Learn, and Enjoy! </w:t>
      </w:r>
    </w:p>
    <w:p w:rsidR="00A304A4" w:rsidRPr="00185096" w:rsidRDefault="00A304A4" w:rsidP="00A304A4">
      <w:pPr>
        <w:autoSpaceDE w:val="0"/>
        <w:autoSpaceDN w:val="0"/>
        <w:adjustRightInd w:val="0"/>
        <w:spacing w:after="0" w:line="271" w:lineRule="atLeast"/>
        <w:rPr>
          <w:rFonts w:asciiTheme="majorHAnsi" w:hAnsiTheme="majorHAnsi" w:cs="Garamond"/>
          <w:b/>
          <w:bCs/>
          <w:color w:val="000000"/>
          <w:szCs w:val="24"/>
        </w:rPr>
      </w:pPr>
    </w:p>
    <w:p w:rsidR="00A304A4" w:rsidRPr="00A304A4" w:rsidRDefault="00A304A4" w:rsidP="00826856">
      <w:pPr>
        <w:autoSpaceDE w:val="0"/>
        <w:autoSpaceDN w:val="0"/>
        <w:adjustRightInd w:val="0"/>
        <w:spacing w:after="0" w:line="271" w:lineRule="atLeast"/>
        <w:jc w:val="center"/>
        <w:rPr>
          <w:rFonts w:asciiTheme="majorHAnsi" w:hAnsiTheme="majorHAnsi" w:cs="Garamond"/>
          <w:b/>
          <w:bCs/>
          <w:color w:val="000000"/>
          <w:sz w:val="27"/>
          <w:szCs w:val="27"/>
        </w:rPr>
      </w:pPr>
      <w:r w:rsidRPr="00A304A4">
        <w:rPr>
          <w:rFonts w:asciiTheme="majorHAnsi" w:hAnsiTheme="majorHAnsi" w:cs="Garamond"/>
          <w:b/>
          <w:bCs/>
          <w:color w:val="000000"/>
          <w:sz w:val="27"/>
          <w:szCs w:val="27"/>
        </w:rPr>
        <w:t>6:15</w:t>
      </w:r>
      <w:r w:rsidRPr="007D6273">
        <w:rPr>
          <w:rFonts w:asciiTheme="majorHAnsi" w:hAnsiTheme="majorHAnsi" w:cs="Garamond"/>
          <w:b/>
          <w:bCs/>
          <w:color w:val="000000"/>
          <w:sz w:val="27"/>
          <w:szCs w:val="27"/>
        </w:rPr>
        <w:t xml:space="preserve"> pm </w:t>
      </w:r>
      <w:r w:rsidR="009446ED">
        <w:rPr>
          <w:rFonts w:asciiTheme="majorHAnsi" w:hAnsiTheme="majorHAnsi" w:cs="Garamond"/>
          <w:b/>
          <w:bCs/>
          <w:color w:val="000000"/>
          <w:sz w:val="27"/>
          <w:szCs w:val="27"/>
        </w:rPr>
        <w:t xml:space="preserve"> Program</w:t>
      </w:r>
    </w:p>
    <w:p w:rsidR="00A304A4" w:rsidRPr="00185096" w:rsidRDefault="00A304A4" w:rsidP="00A304A4">
      <w:pPr>
        <w:autoSpaceDE w:val="0"/>
        <w:autoSpaceDN w:val="0"/>
        <w:adjustRightInd w:val="0"/>
        <w:spacing w:after="0" w:line="271" w:lineRule="atLeast"/>
        <w:rPr>
          <w:rFonts w:asciiTheme="majorHAnsi" w:hAnsiTheme="majorHAnsi" w:cs="Garamond"/>
          <w:color w:val="000000"/>
          <w:szCs w:val="24"/>
        </w:rPr>
      </w:pPr>
    </w:p>
    <w:p w:rsidR="00CB6B87" w:rsidRDefault="00A304A4" w:rsidP="00A304A4">
      <w:pPr>
        <w:autoSpaceDE w:val="0"/>
        <w:autoSpaceDN w:val="0"/>
        <w:adjustRightInd w:val="0"/>
        <w:spacing w:after="0" w:line="271" w:lineRule="atLeast"/>
        <w:ind w:firstLine="720"/>
        <w:rPr>
          <w:rFonts w:asciiTheme="majorHAnsi" w:hAnsiTheme="majorHAnsi" w:cs="Garamond"/>
          <w:i/>
          <w:iCs/>
          <w:color w:val="000000"/>
          <w:sz w:val="27"/>
          <w:szCs w:val="27"/>
        </w:rPr>
      </w:pPr>
      <w:r w:rsidRPr="009446ED">
        <w:rPr>
          <w:rFonts w:asciiTheme="majorHAnsi" w:hAnsiTheme="majorHAnsi" w:cs="Garamond"/>
          <w:b/>
          <w:color w:val="000000"/>
          <w:sz w:val="27"/>
          <w:szCs w:val="27"/>
        </w:rPr>
        <w:t>Welcome</w:t>
      </w:r>
      <w:r w:rsidR="006A6531">
        <w:rPr>
          <w:rFonts w:asciiTheme="majorHAnsi" w:hAnsiTheme="majorHAnsi" w:cs="Garamond"/>
          <w:color w:val="000000"/>
          <w:sz w:val="27"/>
          <w:szCs w:val="27"/>
        </w:rPr>
        <w:t xml:space="preserve">          </w:t>
      </w:r>
      <w:r w:rsidR="005A7363">
        <w:rPr>
          <w:rFonts w:asciiTheme="majorHAnsi" w:hAnsiTheme="majorHAnsi" w:cs="Garamond"/>
          <w:color w:val="000000"/>
          <w:sz w:val="27"/>
          <w:szCs w:val="27"/>
        </w:rPr>
        <w:t>Matt Weiss</w:t>
      </w:r>
      <w:r w:rsidRPr="007D6273">
        <w:rPr>
          <w:rFonts w:asciiTheme="majorHAnsi" w:hAnsiTheme="majorHAnsi" w:cs="Garamond"/>
          <w:color w:val="000000"/>
          <w:sz w:val="27"/>
          <w:szCs w:val="27"/>
        </w:rPr>
        <w:t xml:space="preserve">, </w:t>
      </w:r>
      <w:r w:rsidRPr="007D6273">
        <w:rPr>
          <w:rFonts w:asciiTheme="majorHAnsi" w:hAnsiTheme="majorHAnsi" w:cs="Garamond"/>
          <w:i/>
          <w:iCs/>
          <w:color w:val="000000"/>
          <w:sz w:val="27"/>
          <w:szCs w:val="27"/>
        </w:rPr>
        <w:t>Master of</w:t>
      </w:r>
    </w:p>
    <w:p w:rsidR="00A304A4" w:rsidRPr="00813C89" w:rsidRDefault="00CB6B87" w:rsidP="00A304A4">
      <w:pPr>
        <w:autoSpaceDE w:val="0"/>
        <w:autoSpaceDN w:val="0"/>
        <w:adjustRightInd w:val="0"/>
        <w:spacing w:after="0" w:line="271" w:lineRule="atLeast"/>
        <w:ind w:firstLine="720"/>
        <w:rPr>
          <w:rFonts w:asciiTheme="majorHAnsi" w:hAnsiTheme="majorHAnsi" w:cs="Garamond"/>
          <w:i/>
          <w:iCs/>
          <w:color w:val="FF0000"/>
          <w:sz w:val="27"/>
          <w:szCs w:val="27"/>
        </w:rPr>
      </w:pPr>
      <w:r>
        <w:rPr>
          <w:rFonts w:asciiTheme="majorHAnsi" w:hAnsiTheme="majorHAnsi" w:cs="Garamond"/>
          <w:i/>
          <w:iCs/>
          <w:color w:val="000000"/>
          <w:sz w:val="27"/>
          <w:szCs w:val="27"/>
        </w:rPr>
        <w:t xml:space="preserve">    </w:t>
      </w:r>
      <w:r w:rsidR="006A6531">
        <w:rPr>
          <w:rFonts w:asciiTheme="majorHAnsi" w:hAnsiTheme="majorHAnsi" w:cs="Garamond"/>
          <w:i/>
          <w:iCs/>
          <w:color w:val="000000"/>
          <w:sz w:val="27"/>
          <w:szCs w:val="27"/>
        </w:rPr>
        <w:t xml:space="preserve">                         </w:t>
      </w:r>
      <w:r w:rsidR="00A304A4" w:rsidRPr="007D6273">
        <w:rPr>
          <w:rFonts w:asciiTheme="majorHAnsi" w:hAnsiTheme="majorHAnsi" w:cs="Garamond"/>
          <w:i/>
          <w:iCs/>
          <w:color w:val="000000"/>
          <w:sz w:val="27"/>
          <w:szCs w:val="27"/>
        </w:rPr>
        <w:t>Ceremonies</w:t>
      </w:r>
    </w:p>
    <w:p w:rsidR="006A6531" w:rsidRPr="00185096" w:rsidRDefault="006A6531" w:rsidP="00A304A4">
      <w:pPr>
        <w:autoSpaceDE w:val="0"/>
        <w:autoSpaceDN w:val="0"/>
        <w:adjustRightInd w:val="0"/>
        <w:spacing w:after="0" w:line="271" w:lineRule="atLeast"/>
        <w:ind w:firstLine="720"/>
        <w:rPr>
          <w:rFonts w:asciiTheme="majorHAnsi" w:hAnsiTheme="majorHAnsi" w:cs="Garamond"/>
          <w:color w:val="000000"/>
          <w:szCs w:val="24"/>
        </w:rPr>
      </w:pPr>
    </w:p>
    <w:p w:rsidR="00A304A4" w:rsidRPr="007D6273" w:rsidRDefault="006A6531" w:rsidP="00A304A4">
      <w:pPr>
        <w:autoSpaceDE w:val="0"/>
        <w:autoSpaceDN w:val="0"/>
        <w:adjustRightInd w:val="0"/>
        <w:spacing w:after="0" w:line="271" w:lineRule="atLeast"/>
        <w:ind w:firstLine="720"/>
        <w:rPr>
          <w:rFonts w:asciiTheme="majorHAnsi" w:hAnsiTheme="majorHAnsi" w:cs="Garamond"/>
          <w:color w:val="000000"/>
          <w:sz w:val="27"/>
          <w:szCs w:val="27"/>
        </w:rPr>
      </w:pPr>
      <w:r>
        <w:rPr>
          <w:rFonts w:asciiTheme="majorHAnsi" w:hAnsiTheme="majorHAnsi" w:cs="Garamond"/>
          <w:color w:val="000000"/>
          <w:sz w:val="27"/>
          <w:szCs w:val="27"/>
        </w:rPr>
        <w:t xml:space="preserve">                             </w:t>
      </w:r>
      <w:r w:rsidR="00A304A4" w:rsidRPr="007D6273">
        <w:rPr>
          <w:rFonts w:asciiTheme="majorHAnsi" w:hAnsiTheme="majorHAnsi" w:cs="Garamond"/>
          <w:color w:val="000000"/>
          <w:sz w:val="27"/>
          <w:szCs w:val="27"/>
        </w:rPr>
        <w:t xml:space="preserve">Frank Caro and Ruthann Dobek, </w:t>
      </w:r>
    </w:p>
    <w:p w:rsidR="00185096" w:rsidRDefault="006A6531" w:rsidP="00A304A4">
      <w:pPr>
        <w:autoSpaceDE w:val="0"/>
        <w:autoSpaceDN w:val="0"/>
        <w:adjustRightInd w:val="0"/>
        <w:spacing w:after="0" w:line="271" w:lineRule="atLeast"/>
        <w:ind w:firstLine="720"/>
        <w:rPr>
          <w:rFonts w:asciiTheme="majorHAnsi" w:hAnsiTheme="majorHAnsi" w:cs="Garamond"/>
          <w:i/>
          <w:iCs/>
          <w:color w:val="000000"/>
          <w:sz w:val="27"/>
          <w:szCs w:val="27"/>
        </w:rPr>
      </w:pPr>
      <w:r>
        <w:rPr>
          <w:rFonts w:asciiTheme="majorHAnsi" w:hAnsiTheme="majorHAnsi" w:cs="Garamond"/>
          <w:i/>
          <w:iCs/>
          <w:color w:val="000000"/>
          <w:sz w:val="27"/>
          <w:szCs w:val="27"/>
        </w:rPr>
        <w:t xml:space="preserve">                             </w:t>
      </w:r>
      <w:r w:rsidR="00A304A4" w:rsidRPr="007D6273">
        <w:rPr>
          <w:rFonts w:asciiTheme="majorHAnsi" w:hAnsiTheme="majorHAnsi" w:cs="Garamond"/>
          <w:i/>
          <w:iCs/>
          <w:color w:val="000000"/>
          <w:sz w:val="27"/>
          <w:szCs w:val="27"/>
        </w:rPr>
        <w:t>Steering Committee Co-Chairs</w:t>
      </w:r>
    </w:p>
    <w:p w:rsidR="00185096" w:rsidRPr="00185096" w:rsidRDefault="00185096" w:rsidP="00A304A4">
      <w:pPr>
        <w:autoSpaceDE w:val="0"/>
        <w:autoSpaceDN w:val="0"/>
        <w:adjustRightInd w:val="0"/>
        <w:spacing w:after="0" w:line="271" w:lineRule="atLeast"/>
        <w:ind w:firstLine="720"/>
        <w:rPr>
          <w:rFonts w:asciiTheme="majorHAnsi" w:hAnsiTheme="majorHAnsi" w:cs="Garamond"/>
          <w:iCs/>
          <w:color w:val="000000"/>
          <w:szCs w:val="24"/>
        </w:rPr>
      </w:pPr>
    </w:p>
    <w:p w:rsidR="00A304A4" w:rsidRPr="00185096" w:rsidRDefault="00185096" w:rsidP="00185096">
      <w:pPr>
        <w:autoSpaceDE w:val="0"/>
        <w:autoSpaceDN w:val="0"/>
        <w:adjustRightInd w:val="0"/>
        <w:spacing w:after="0" w:line="271" w:lineRule="atLeast"/>
        <w:rPr>
          <w:rFonts w:asciiTheme="majorHAnsi" w:hAnsiTheme="majorHAnsi" w:cs="Garamond"/>
          <w:b/>
          <w:color w:val="000000"/>
          <w:sz w:val="27"/>
          <w:szCs w:val="27"/>
        </w:rPr>
      </w:pPr>
      <w:r>
        <w:rPr>
          <w:rFonts w:asciiTheme="majorHAnsi" w:hAnsiTheme="majorHAnsi" w:cs="Garamond"/>
          <w:i/>
          <w:iCs/>
          <w:color w:val="000000"/>
          <w:sz w:val="27"/>
          <w:szCs w:val="27"/>
        </w:rPr>
        <w:t xml:space="preserve">           </w:t>
      </w:r>
      <w:r w:rsidR="00A304A4" w:rsidRPr="007D6273">
        <w:rPr>
          <w:rFonts w:asciiTheme="majorHAnsi" w:hAnsiTheme="majorHAnsi" w:cs="Garamond"/>
          <w:i/>
          <w:iCs/>
          <w:color w:val="000000"/>
          <w:sz w:val="27"/>
          <w:szCs w:val="27"/>
        </w:rPr>
        <w:t xml:space="preserve"> </w:t>
      </w:r>
      <w:r>
        <w:rPr>
          <w:rFonts w:asciiTheme="majorHAnsi" w:hAnsiTheme="majorHAnsi" w:cs="Garamond"/>
          <w:b/>
          <w:iCs/>
          <w:color w:val="000000"/>
          <w:sz w:val="27"/>
          <w:szCs w:val="27"/>
        </w:rPr>
        <w:t>Special Thanks to Volunteer Members</w:t>
      </w:r>
    </w:p>
    <w:p w:rsidR="00A304A4" w:rsidRPr="00185096" w:rsidRDefault="00A304A4" w:rsidP="00A304A4">
      <w:pPr>
        <w:autoSpaceDE w:val="0"/>
        <w:autoSpaceDN w:val="0"/>
        <w:adjustRightInd w:val="0"/>
        <w:spacing w:after="0" w:line="271" w:lineRule="atLeast"/>
        <w:rPr>
          <w:rFonts w:asciiTheme="majorHAnsi" w:hAnsiTheme="majorHAnsi" w:cs="Garamond"/>
          <w:color w:val="000000"/>
          <w:szCs w:val="24"/>
        </w:rPr>
      </w:pPr>
    </w:p>
    <w:p w:rsidR="00A304A4" w:rsidRPr="007D6273" w:rsidRDefault="00DD0F5C" w:rsidP="00A304A4">
      <w:pPr>
        <w:autoSpaceDE w:val="0"/>
        <w:autoSpaceDN w:val="0"/>
        <w:adjustRightInd w:val="0"/>
        <w:spacing w:after="0" w:line="271" w:lineRule="atLeast"/>
        <w:rPr>
          <w:rFonts w:asciiTheme="majorHAnsi" w:hAnsiTheme="majorHAnsi" w:cs="Garamond"/>
          <w:color w:val="000000"/>
          <w:sz w:val="27"/>
          <w:szCs w:val="27"/>
        </w:rPr>
      </w:pPr>
      <w:r>
        <w:rPr>
          <w:rFonts w:asciiTheme="majorHAnsi" w:hAnsiTheme="majorHAnsi" w:cs="Garamond"/>
          <w:b/>
          <w:bCs/>
          <w:color w:val="000000"/>
          <w:sz w:val="27"/>
          <w:szCs w:val="27"/>
        </w:rPr>
        <w:t xml:space="preserve">      </w:t>
      </w:r>
      <w:r w:rsidR="006A6531">
        <w:rPr>
          <w:rFonts w:asciiTheme="majorHAnsi" w:hAnsiTheme="majorHAnsi" w:cs="Garamond"/>
          <w:b/>
          <w:bCs/>
          <w:color w:val="000000"/>
          <w:sz w:val="27"/>
          <w:szCs w:val="27"/>
        </w:rPr>
        <w:t xml:space="preserve">      </w:t>
      </w:r>
      <w:r w:rsidR="00A304A4" w:rsidRPr="005C6B25">
        <w:rPr>
          <w:rFonts w:asciiTheme="majorHAnsi" w:hAnsiTheme="majorHAnsi" w:cs="Garamond"/>
          <w:b/>
          <w:bCs/>
          <w:color w:val="000000"/>
          <w:sz w:val="27"/>
          <w:szCs w:val="27"/>
        </w:rPr>
        <w:t>Community Service Award</w:t>
      </w:r>
      <w:r w:rsidR="00EA4564" w:rsidRPr="005C6B25">
        <w:rPr>
          <w:rFonts w:asciiTheme="majorHAnsi" w:hAnsiTheme="majorHAnsi" w:cs="Garamond"/>
          <w:b/>
          <w:bCs/>
          <w:color w:val="000000"/>
          <w:sz w:val="27"/>
          <w:szCs w:val="27"/>
        </w:rPr>
        <w:t>s</w:t>
      </w:r>
      <w:r w:rsidR="00A304A4" w:rsidRPr="005C6B25">
        <w:rPr>
          <w:rFonts w:asciiTheme="majorHAnsi" w:hAnsiTheme="majorHAnsi" w:cs="Garamond"/>
          <w:b/>
          <w:bCs/>
          <w:color w:val="000000"/>
          <w:sz w:val="27"/>
          <w:szCs w:val="27"/>
        </w:rPr>
        <w:t xml:space="preserve"> </w:t>
      </w:r>
      <w:r w:rsidR="008A3156">
        <w:rPr>
          <w:rFonts w:asciiTheme="majorHAnsi" w:hAnsiTheme="majorHAnsi" w:cs="Garamond"/>
          <w:b/>
          <w:bCs/>
          <w:color w:val="000000"/>
          <w:sz w:val="27"/>
          <w:szCs w:val="27"/>
        </w:rPr>
        <w:t>for Engagement</w:t>
      </w:r>
    </w:p>
    <w:p w:rsidR="005A7363" w:rsidRDefault="00AC07DA" w:rsidP="008A3156">
      <w:pPr>
        <w:autoSpaceDE w:val="0"/>
        <w:autoSpaceDN w:val="0"/>
        <w:adjustRightInd w:val="0"/>
        <w:spacing w:after="0" w:line="271" w:lineRule="atLeast"/>
        <w:ind w:firstLine="720"/>
        <w:rPr>
          <w:rStyle w:val="None"/>
          <w:rFonts w:asciiTheme="majorHAnsi" w:hAnsiTheme="majorHAnsi" w:cstheme="minorHAnsi"/>
          <w:i/>
          <w:sz w:val="27"/>
          <w:szCs w:val="27"/>
        </w:rPr>
      </w:pPr>
      <w:r>
        <w:rPr>
          <w:rStyle w:val="None"/>
          <w:rFonts w:asciiTheme="majorHAnsi" w:hAnsiTheme="majorHAnsi" w:cstheme="minorHAnsi"/>
          <w:i/>
          <w:sz w:val="27"/>
          <w:szCs w:val="27"/>
        </w:rPr>
        <w:t>Helping to promote age-friendly businesses in Brookline</w:t>
      </w:r>
    </w:p>
    <w:p w:rsidR="00CB6B87" w:rsidRPr="00185096" w:rsidRDefault="008A3156" w:rsidP="008A3156">
      <w:pPr>
        <w:autoSpaceDE w:val="0"/>
        <w:autoSpaceDN w:val="0"/>
        <w:adjustRightInd w:val="0"/>
        <w:spacing w:after="0" w:line="271" w:lineRule="atLeast"/>
        <w:ind w:firstLine="720"/>
        <w:rPr>
          <w:rFonts w:asciiTheme="majorHAnsi" w:hAnsiTheme="majorHAnsi" w:cstheme="minorHAnsi"/>
          <w:color w:val="000000"/>
          <w:szCs w:val="24"/>
        </w:rPr>
      </w:pPr>
      <w:r w:rsidRPr="008A3156">
        <w:rPr>
          <w:rStyle w:val="None"/>
          <w:rFonts w:asciiTheme="majorHAnsi" w:hAnsiTheme="majorHAnsi" w:cstheme="minorHAnsi"/>
          <w:i/>
          <w:sz w:val="27"/>
          <w:szCs w:val="27"/>
        </w:rPr>
        <w:t xml:space="preserve"> </w:t>
      </w:r>
    </w:p>
    <w:p w:rsidR="005A7363" w:rsidRDefault="005A7363" w:rsidP="005A7363">
      <w:pPr>
        <w:autoSpaceDE w:val="0"/>
        <w:autoSpaceDN w:val="0"/>
        <w:adjustRightInd w:val="0"/>
        <w:spacing w:after="0" w:line="271" w:lineRule="atLeast"/>
        <w:ind w:left="660"/>
        <w:rPr>
          <w:rFonts w:asciiTheme="majorHAnsi" w:hAnsiTheme="majorHAnsi" w:cs="Garamond"/>
          <w:color w:val="000000"/>
          <w:sz w:val="27"/>
          <w:szCs w:val="27"/>
        </w:rPr>
      </w:pPr>
      <w:r>
        <w:rPr>
          <w:rFonts w:asciiTheme="majorHAnsi" w:hAnsiTheme="majorHAnsi" w:cs="Garamond"/>
          <w:color w:val="000000"/>
          <w:sz w:val="27"/>
          <w:szCs w:val="27"/>
        </w:rPr>
        <w:t xml:space="preserve"> Brookline Chamber of Commerce</w:t>
      </w:r>
      <w:r>
        <w:rPr>
          <w:rFonts w:asciiTheme="majorHAnsi" w:hAnsiTheme="majorHAnsi" w:cs="Garamond"/>
          <w:color w:val="000000"/>
          <w:sz w:val="27"/>
          <w:szCs w:val="27"/>
        </w:rPr>
        <w:br/>
        <w:t xml:space="preserve"> Brookline Economic Development Advisory Board</w:t>
      </w:r>
    </w:p>
    <w:p w:rsidR="00813C89" w:rsidRDefault="005A7363" w:rsidP="005A7363">
      <w:pPr>
        <w:autoSpaceDE w:val="0"/>
        <w:autoSpaceDN w:val="0"/>
        <w:adjustRightInd w:val="0"/>
        <w:spacing w:after="0" w:line="271" w:lineRule="atLeast"/>
        <w:rPr>
          <w:rFonts w:asciiTheme="majorHAnsi" w:hAnsiTheme="majorHAnsi" w:cs="Garamond"/>
          <w:color w:val="000000"/>
          <w:sz w:val="27"/>
          <w:szCs w:val="27"/>
        </w:rPr>
      </w:pPr>
      <w:r>
        <w:rPr>
          <w:rFonts w:asciiTheme="majorHAnsi" w:hAnsiTheme="majorHAnsi" w:cs="Garamond"/>
          <w:color w:val="000000"/>
          <w:sz w:val="27"/>
          <w:szCs w:val="27"/>
        </w:rPr>
        <w:tab/>
        <w:t>Coolidge Corner Merchants Association</w:t>
      </w:r>
    </w:p>
    <w:p w:rsidR="00CB6B87" w:rsidRPr="00185096" w:rsidRDefault="00CB6B87" w:rsidP="00CC31CA">
      <w:pPr>
        <w:autoSpaceDE w:val="0"/>
        <w:autoSpaceDN w:val="0"/>
        <w:adjustRightInd w:val="0"/>
        <w:spacing w:after="0" w:line="271" w:lineRule="atLeast"/>
        <w:rPr>
          <w:rFonts w:asciiTheme="majorHAnsi" w:hAnsiTheme="majorHAnsi" w:cs="Garamond"/>
          <w:color w:val="000000"/>
          <w:szCs w:val="24"/>
        </w:rPr>
      </w:pPr>
    </w:p>
    <w:p w:rsidR="006A6531" w:rsidRDefault="00DD0F5C" w:rsidP="00A304A4">
      <w:pPr>
        <w:autoSpaceDE w:val="0"/>
        <w:autoSpaceDN w:val="0"/>
        <w:adjustRightInd w:val="0"/>
        <w:spacing w:after="0" w:line="271" w:lineRule="atLeast"/>
        <w:rPr>
          <w:rFonts w:asciiTheme="majorHAnsi" w:hAnsiTheme="majorHAnsi" w:cs="Garamond"/>
          <w:b/>
          <w:color w:val="000000"/>
          <w:sz w:val="27"/>
          <w:szCs w:val="27"/>
        </w:rPr>
      </w:pPr>
      <w:r>
        <w:rPr>
          <w:rFonts w:asciiTheme="majorHAnsi" w:hAnsiTheme="majorHAnsi" w:cs="Garamond"/>
          <w:color w:val="000000"/>
          <w:sz w:val="27"/>
          <w:szCs w:val="27"/>
        </w:rPr>
        <w:t xml:space="preserve">      </w:t>
      </w:r>
      <w:r w:rsidR="008A3156">
        <w:rPr>
          <w:rFonts w:asciiTheme="majorHAnsi" w:hAnsiTheme="majorHAnsi" w:cs="Garamond"/>
          <w:color w:val="000000"/>
          <w:sz w:val="27"/>
          <w:szCs w:val="27"/>
        </w:rPr>
        <w:t xml:space="preserve">  </w:t>
      </w:r>
      <w:r w:rsidR="006A6531">
        <w:rPr>
          <w:rFonts w:asciiTheme="majorHAnsi" w:hAnsiTheme="majorHAnsi" w:cs="Garamond"/>
          <w:b/>
          <w:color w:val="000000"/>
          <w:sz w:val="27"/>
          <w:szCs w:val="27"/>
        </w:rPr>
        <w:tab/>
      </w:r>
      <w:r w:rsidR="001E1B90">
        <w:rPr>
          <w:rFonts w:asciiTheme="majorHAnsi" w:hAnsiTheme="majorHAnsi" w:cs="Garamond"/>
          <w:b/>
          <w:color w:val="000000"/>
          <w:sz w:val="27"/>
          <w:szCs w:val="27"/>
        </w:rPr>
        <w:t xml:space="preserve">Age-Friendly Business Panel </w:t>
      </w:r>
      <w:r w:rsidR="00A304A4" w:rsidRPr="00A304A4">
        <w:rPr>
          <w:rFonts w:asciiTheme="majorHAnsi" w:hAnsiTheme="majorHAnsi" w:cs="Garamond"/>
          <w:b/>
          <w:color w:val="000000"/>
          <w:sz w:val="27"/>
          <w:szCs w:val="27"/>
        </w:rPr>
        <w:t xml:space="preserve"> </w:t>
      </w:r>
    </w:p>
    <w:p w:rsidR="008A3156" w:rsidRDefault="001E1B90" w:rsidP="006A6531">
      <w:pPr>
        <w:autoSpaceDE w:val="0"/>
        <w:autoSpaceDN w:val="0"/>
        <w:adjustRightInd w:val="0"/>
        <w:spacing w:after="0" w:line="271" w:lineRule="atLeast"/>
        <w:ind w:firstLine="720"/>
        <w:rPr>
          <w:rFonts w:asciiTheme="majorHAnsi" w:hAnsiTheme="majorHAnsi" w:cs="Garamond"/>
          <w:color w:val="000000"/>
          <w:sz w:val="27"/>
          <w:szCs w:val="27"/>
        </w:rPr>
      </w:pPr>
      <w:r>
        <w:rPr>
          <w:rFonts w:asciiTheme="majorHAnsi" w:hAnsiTheme="majorHAnsi" w:cs="Garamond"/>
          <w:color w:val="000000"/>
          <w:sz w:val="27"/>
          <w:szCs w:val="27"/>
        </w:rPr>
        <w:t>Moderated by:  Matt Weiss</w:t>
      </w:r>
    </w:p>
    <w:p w:rsidR="005A7363" w:rsidRPr="00185096" w:rsidRDefault="005A7363" w:rsidP="006A6531">
      <w:pPr>
        <w:autoSpaceDE w:val="0"/>
        <w:autoSpaceDN w:val="0"/>
        <w:adjustRightInd w:val="0"/>
        <w:spacing w:after="0" w:line="271" w:lineRule="atLeast"/>
        <w:ind w:firstLine="720"/>
        <w:rPr>
          <w:rFonts w:asciiTheme="majorHAnsi" w:hAnsiTheme="majorHAnsi" w:cs="Garamond"/>
          <w:color w:val="000000"/>
          <w:szCs w:val="24"/>
        </w:rPr>
      </w:pPr>
    </w:p>
    <w:p w:rsidR="00AC07DA" w:rsidRDefault="00AC07DA" w:rsidP="005058ED">
      <w:pPr>
        <w:spacing w:after="0" w:line="240" w:lineRule="auto"/>
        <w:rPr>
          <w:rFonts w:asciiTheme="majorHAnsi" w:hAnsiTheme="majorHAnsi" w:cs="Arial"/>
          <w:color w:val="auto"/>
          <w:sz w:val="27"/>
          <w:szCs w:val="27"/>
        </w:rPr>
      </w:pPr>
      <w:r>
        <w:rPr>
          <w:rFonts w:asciiTheme="majorHAnsi" w:hAnsiTheme="majorHAnsi" w:cs="Arial"/>
          <w:b/>
          <w:color w:val="auto"/>
          <w:sz w:val="27"/>
          <w:szCs w:val="27"/>
        </w:rPr>
        <w:t xml:space="preserve">            </w:t>
      </w:r>
      <w:r>
        <w:rPr>
          <w:rFonts w:asciiTheme="majorHAnsi" w:hAnsiTheme="majorHAnsi" w:cs="Arial"/>
          <w:color w:val="auto"/>
          <w:sz w:val="27"/>
          <w:szCs w:val="27"/>
        </w:rPr>
        <w:t>Katherine Tallman</w:t>
      </w:r>
      <w:r w:rsidR="00826856">
        <w:rPr>
          <w:rFonts w:asciiTheme="majorHAnsi" w:hAnsiTheme="majorHAnsi" w:cs="Arial"/>
          <w:color w:val="auto"/>
          <w:sz w:val="27"/>
          <w:szCs w:val="27"/>
        </w:rPr>
        <w:t>, Coolidge Corner Theatre</w:t>
      </w:r>
    </w:p>
    <w:p w:rsidR="00AC07DA" w:rsidRDefault="005058ED" w:rsidP="005058ED">
      <w:pPr>
        <w:spacing w:after="0" w:line="240" w:lineRule="auto"/>
        <w:rPr>
          <w:rFonts w:asciiTheme="majorHAnsi" w:hAnsiTheme="majorHAnsi" w:cs="Arial"/>
          <w:color w:val="auto"/>
          <w:sz w:val="27"/>
          <w:szCs w:val="27"/>
        </w:rPr>
      </w:pPr>
      <w:r>
        <w:rPr>
          <w:rFonts w:asciiTheme="majorHAnsi" w:hAnsiTheme="majorHAnsi" w:cs="Arial"/>
          <w:color w:val="auto"/>
          <w:sz w:val="27"/>
          <w:szCs w:val="27"/>
        </w:rPr>
        <w:t xml:space="preserve">            </w:t>
      </w:r>
      <w:r w:rsidR="00826856">
        <w:rPr>
          <w:rFonts w:asciiTheme="majorHAnsi" w:hAnsiTheme="majorHAnsi" w:cs="Arial"/>
          <w:color w:val="auto"/>
          <w:sz w:val="27"/>
          <w:szCs w:val="27"/>
        </w:rPr>
        <w:t xml:space="preserve">David Leschinsky, </w:t>
      </w:r>
      <w:r>
        <w:rPr>
          <w:rFonts w:asciiTheme="majorHAnsi" w:hAnsiTheme="majorHAnsi" w:cs="Arial"/>
          <w:color w:val="auto"/>
          <w:sz w:val="27"/>
          <w:szCs w:val="27"/>
        </w:rPr>
        <w:t xml:space="preserve">Eureka! Puzzles &amp; Games </w:t>
      </w:r>
    </w:p>
    <w:p w:rsidR="005058ED" w:rsidRDefault="005058ED" w:rsidP="005058ED">
      <w:pPr>
        <w:spacing w:after="0" w:line="240" w:lineRule="auto"/>
        <w:rPr>
          <w:rFonts w:asciiTheme="majorHAnsi" w:hAnsiTheme="majorHAnsi" w:cs="Arial"/>
          <w:color w:val="auto"/>
          <w:sz w:val="27"/>
          <w:szCs w:val="27"/>
        </w:rPr>
      </w:pPr>
      <w:r>
        <w:rPr>
          <w:rFonts w:asciiTheme="majorHAnsi" w:hAnsiTheme="majorHAnsi" w:cs="Arial"/>
          <w:color w:val="auto"/>
          <w:sz w:val="27"/>
          <w:szCs w:val="27"/>
        </w:rPr>
        <w:tab/>
      </w:r>
      <w:r w:rsidR="00826856">
        <w:rPr>
          <w:rFonts w:asciiTheme="majorHAnsi" w:hAnsiTheme="majorHAnsi" w:cs="Arial"/>
          <w:color w:val="auto"/>
          <w:sz w:val="27"/>
          <w:szCs w:val="27"/>
        </w:rPr>
        <w:t xml:space="preserve">Kyle Perzanoski, </w:t>
      </w:r>
      <w:r>
        <w:rPr>
          <w:rFonts w:asciiTheme="majorHAnsi" w:hAnsiTheme="majorHAnsi" w:cs="Arial"/>
          <w:color w:val="auto"/>
          <w:sz w:val="27"/>
          <w:szCs w:val="27"/>
        </w:rPr>
        <w:t xml:space="preserve">Brookline Bank – Coolidge Corner </w:t>
      </w:r>
    </w:p>
    <w:p w:rsidR="00AC07DA" w:rsidRDefault="005A7363" w:rsidP="00AC07DA">
      <w:pPr>
        <w:spacing w:after="0" w:line="240" w:lineRule="auto"/>
        <w:rPr>
          <w:rFonts w:asciiTheme="majorHAnsi" w:hAnsiTheme="majorHAnsi" w:cs="Arial"/>
          <w:color w:val="auto"/>
          <w:sz w:val="27"/>
          <w:szCs w:val="27"/>
        </w:rPr>
      </w:pPr>
      <w:r>
        <w:rPr>
          <w:rFonts w:asciiTheme="majorHAnsi" w:hAnsiTheme="majorHAnsi" w:cs="Arial"/>
          <w:color w:val="auto"/>
          <w:sz w:val="27"/>
          <w:szCs w:val="27"/>
        </w:rPr>
        <w:t xml:space="preserve">            </w:t>
      </w:r>
      <w:r w:rsidR="00826856">
        <w:rPr>
          <w:rFonts w:asciiTheme="majorHAnsi" w:hAnsiTheme="majorHAnsi" w:cs="Arial"/>
          <w:color w:val="auto"/>
          <w:sz w:val="27"/>
          <w:szCs w:val="27"/>
        </w:rPr>
        <w:t xml:space="preserve">Paul Saner, </w:t>
      </w:r>
      <w:r>
        <w:rPr>
          <w:rFonts w:asciiTheme="majorHAnsi" w:hAnsiTheme="majorHAnsi" w:cs="Arial"/>
          <w:color w:val="auto"/>
          <w:sz w:val="27"/>
          <w:szCs w:val="27"/>
        </w:rPr>
        <w:t xml:space="preserve">Economic Development Advisory Board </w:t>
      </w:r>
    </w:p>
    <w:p w:rsidR="00826856" w:rsidRDefault="00826856" w:rsidP="00CC5D14">
      <w:pPr>
        <w:jc w:val="center"/>
        <w:rPr>
          <w:rFonts w:ascii="Arial" w:hAnsi="Arial" w:cs="Arial"/>
          <w:b/>
          <w:color w:val="auto"/>
          <w:sz w:val="32"/>
          <w:szCs w:val="32"/>
        </w:rPr>
      </w:pPr>
      <w:bookmarkStart w:id="1" w:name="_Hlk518907695"/>
    </w:p>
    <w:p w:rsidR="00EA4564" w:rsidRPr="005C6B25" w:rsidRDefault="00A304A4" w:rsidP="00CC5D14">
      <w:pPr>
        <w:jc w:val="center"/>
        <w:rPr>
          <w:rFonts w:asciiTheme="majorHAnsi" w:hAnsiTheme="majorHAnsi"/>
          <w:b/>
          <w:color w:val="auto"/>
          <w:sz w:val="28"/>
        </w:rPr>
      </w:pPr>
      <w:r w:rsidRPr="0098508E">
        <w:rPr>
          <w:rFonts w:ascii="Arial" w:hAnsi="Arial" w:cs="Arial"/>
          <w:b/>
          <w:color w:val="auto"/>
          <w:sz w:val="32"/>
          <w:szCs w:val="32"/>
        </w:rPr>
        <w:lastRenderedPageBreak/>
        <w:t>201</w:t>
      </w:r>
      <w:r w:rsidR="007225EA">
        <w:rPr>
          <w:rFonts w:ascii="Arial" w:hAnsi="Arial" w:cs="Arial"/>
          <w:b/>
          <w:color w:val="auto"/>
          <w:sz w:val="32"/>
          <w:szCs w:val="32"/>
        </w:rPr>
        <w:t>8</w:t>
      </w:r>
      <w:r w:rsidRPr="0098508E">
        <w:rPr>
          <w:rFonts w:ascii="Arial" w:hAnsi="Arial" w:cs="Arial"/>
          <w:b/>
          <w:color w:val="auto"/>
          <w:sz w:val="32"/>
          <w:szCs w:val="32"/>
        </w:rPr>
        <w:t xml:space="preserve"> Key </w:t>
      </w:r>
      <w:r w:rsidR="0098508E">
        <w:rPr>
          <w:rFonts w:ascii="Arial" w:hAnsi="Arial" w:cs="Arial"/>
          <w:b/>
          <w:color w:val="auto"/>
          <w:sz w:val="32"/>
          <w:szCs w:val="32"/>
        </w:rPr>
        <w:t>A</w:t>
      </w:r>
      <w:r w:rsidRPr="0098508E">
        <w:rPr>
          <w:rFonts w:ascii="Arial" w:hAnsi="Arial" w:cs="Arial"/>
          <w:b/>
          <w:color w:val="auto"/>
          <w:sz w:val="32"/>
          <w:szCs w:val="32"/>
        </w:rPr>
        <w:t>ccomplishments</w:t>
      </w:r>
    </w:p>
    <w:bookmarkEnd w:id="1"/>
    <w:p w:rsidR="00D74A38" w:rsidRPr="003E54F0" w:rsidRDefault="00D74A38" w:rsidP="00D74A38">
      <w:pPr>
        <w:spacing w:after="0" w:line="240" w:lineRule="auto"/>
        <w:rPr>
          <w:sz w:val="16"/>
          <w:szCs w:val="16"/>
        </w:rPr>
      </w:pPr>
      <w:r w:rsidRPr="002D6D44">
        <w:rPr>
          <w:rFonts w:asciiTheme="majorHAnsi" w:eastAsia="Calibri" w:hAnsiTheme="majorHAnsi"/>
          <w:b/>
          <w:smallCaps/>
          <w:color w:val="auto"/>
          <w:sz w:val="28"/>
        </w:rPr>
        <w:t>Livable Community</w:t>
      </w:r>
      <w:r>
        <w:rPr>
          <w:rFonts w:asciiTheme="majorHAnsi" w:eastAsia="Calibri" w:hAnsiTheme="majorHAnsi"/>
          <w:b/>
          <w:smallCaps/>
          <w:color w:val="auto"/>
          <w:sz w:val="28"/>
        </w:rPr>
        <w:t xml:space="preserve"> Advocacy </w:t>
      </w:r>
    </w:p>
    <w:p w:rsidR="00D74A38" w:rsidRPr="006C1724" w:rsidRDefault="00D74A38" w:rsidP="000F7FF0">
      <w:pPr>
        <w:pStyle w:val="ListParagraph"/>
        <w:numPr>
          <w:ilvl w:val="0"/>
          <w:numId w:val="16"/>
        </w:numPr>
        <w:spacing w:after="0" w:line="240" w:lineRule="auto"/>
        <w:rPr>
          <w:sz w:val="25"/>
          <w:szCs w:val="25"/>
        </w:rPr>
      </w:pPr>
      <w:r w:rsidRPr="006C1724">
        <w:rPr>
          <w:sz w:val="25"/>
          <w:szCs w:val="25"/>
        </w:rPr>
        <w:t xml:space="preserve">Several measures have been introduced to provide </w:t>
      </w:r>
      <w:r w:rsidRPr="006C1724">
        <w:rPr>
          <w:b/>
          <w:sz w:val="25"/>
          <w:szCs w:val="25"/>
        </w:rPr>
        <w:t xml:space="preserve">property tax relief </w:t>
      </w:r>
      <w:r w:rsidRPr="006C1724">
        <w:rPr>
          <w:sz w:val="25"/>
          <w:szCs w:val="25"/>
        </w:rPr>
        <w:t xml:space="preserve">to financially-distressed senior homeowners. </w:t>
      </w:r>
      <w:r w:rsidR="000F7FF0" w:rsidRPr="006C1724">
        <w:rPr>
          <w:sz w:val="25"/>
          <w:szCs w:val="25"/>
        </w:rPr>
        <w:t xml:space="preserve"> </w:t>
      </w:r>
      <w:r w:rsidRPr="006C1724">
        <w:rPr>
          <w:sz w:val="25"/>
          <w:szCs w:val="25"/>
        </w:rPr>
        <w:t>Town Meeting lowered interest rates charged to seniors who participate in the Town’s Tax Deferral program; sought perm</w:t>
      </w:r>
      <w:r w:rsidR="000F7FF0" w:rsidRPr="006C1724">
        <w:rPr>
          <w:sz w:val="25"/>
          <w:szCs w:val="25"/>
        </w:rPr>
        <w:t xml:space="preserve">ission from the Legislature to </w:t>
      </w:r>
      <w:r w:rsidRPr="006C1724">
        <w:rPr>
          <w:sz w:val="25"/>
          <w:szCs w:val="25"/>
        </w:rPr>
        <w:t xml:space="preserve">relax income eligibility for the Tax Deferral program; </w:t>
      </w:r>
      <w:r w:rsidR="000F7FF0" w:rsidRPr="006C1724">
        <w:rPr>
          <w:sz w:val="25"/>
          <w:szCs w:val="25"/>
        </w:rPr>
        <w:t>and</w:t>
      </w:r>
      <w:r w:rsidRPr="006C1724">
        <w:rPr>
          <w:sz w:val="25"/>
          <w:szCs w:val="25"/>
        </w:rPr>
        <w:t xml:space="preserve"> provide benefits of the State’s Circuit Breaker program to certain senior homeowners who fail to qualify</w:t>
      </w:r>
      <w:r w:rsidR="000F7FF0" w:rsidRPr="006C1724">
        <w:rPr>
          <w:sz w:val="25"/>
          <w:szCs w:val="25"/>
        </w:rPr>
        <w:t xml:space="preserve"> </w:t>
      </w:r>
      <w:r w:rsidRPr="006C1724">
        <w:rPr>
          <w:sz w:val="25"/>
          <w:szCs w:val="25"/>
        </w:rPr>
        <w:t>only because</w:t>
      </w:r>
      <w:r w:rsidRPr="006C1724">
        <w:rPr>
          <w:rFonts w:asciiTheme="majorHAnsi" w:hAnsiTheme="majorHAnsi"/>
          <w:sz w:val="25"/>
          <w:szCs w:val="25"/>
        </w:rPr>
        <w:t xml:space="preserve"> of </w:t>
      </w:r>
      <w:r w:rsidRPr="006C1724">
        <w:rPr>
          <w:sz w:val="25"/>
          <w:szCs w:val="25"/>
        </w:rPr>
        <w:t>Brookline’s very high property values (measure was proposed by member Susan Granoff)</w:t>
      </w:r>
      <w:r w:rsidR="000F7FF0" w:rsidRPr="006C1724">
        <w:rPr>
          <w:sz w:val="25"/>
          <w:szCs w:val="25"/>
        </w:rPr>
        <w:t xml:space="preserve">. </w:t>
      </w:r>
      <w:r w:rsidRPr="006C1724">
        <w:rPr>
          <w:sz w:val="25"/>
          <w:szCs w:val="25"/>
        </w:rPr>
        <w:t>The Assessor’s office and the Council on Aging have initiated outreach efforts to seniors experiencing difficulties with property tax payments.</w:t>
      </w:r>
    </w:p>
    <w:p w:rsidR="00D74A38" w:rsidRPr="006C1724" w:rsidRDefault="000F7FF0" w:rsidP="00D74A38">
      <w:pPr>
        <w:numPr>
          <w:ilvl w:val="0"/>
          <w:numId w:val="16"/>
        </w:numPr>
        <w:spacing w:after="0" w:line="240" w:lineRule="auto"/>
        <w:contextualSpacing/>
        <w:rPr>
          <w:sz w:val="25"/>
          <w:szCs w:val="25"/>
        </w:rPr>
      </w:pPr>
      <w:r w:rsidRPr="006C1724">
        <w:rPr>
          <w:sz w:val="25"/>
          <w:szCs w:val="25"/>
        </w:rPr>
        <w:t>P</w:t>
      </w:r>
      <w:r w:rsidR="00D74A38" w:rsidRPr="006C1724">
        <w:rPr>
          <w:sz w:val="25"/>
          <w:szCs w:val="25"/>
        </w:rPr>
        <w:t xml:space="preserve">ublic education efforts were concentrated on </w:t>
      </w:r>
      <w:r w:rsidR="00D74A38" w:rsidRPr="006C1724">
        <w:rPr>
          <w:b/>
          <w:sz w:val="25"/>
          <w:szCs w:val="25"/>
        </w:rPr>
        <w:t>economic insecurity</w:t>
      </w:r>
      <w:r w:rsidR="00D74A38" w:rsidRPr="006C1724">
        <w:rPr>
          <w:sz w:val="25"/>
          <w:szCs w:val="25"/>
        </w:rPr>
        <w:t xml:space="preserve"> among seniors in Brookline. Extremely high housing costs received the greatest attention.</w:t>
      </w:r>
    </w:p>
    <w:p w:rsidR="000F7FF0" w:rsidRPr="006C1724" w:rsidRDefault="00D74A38" w:rsidP="00D74A38">
      <w:pPr>
        <w:numPr>
          <w:ilvl w:val="0"/>
          <w:numId w:val="16"/>
        </w:numPr>
        <w:spacing w:after="0" w:line="240" w:lineRule="auto"/>
        <w:contextualSpacing/>
        <w:rPr>
          <w:sz w:val="25"/>
          <w:szCs w:val="25"/>
        </w:rPr>
      </w:pPr>
      <w:r w:rsidRPr="006C1724">
        <w:rPr>
          <w:sz w:val="25"/>
          <w:szCs w:val="25"/>
        </w:rPr>
        <w:t xml:space="preserve">Consideration of an </w:t>
      </w:r>
      <w:r w:rsidRPr="006C1724">
        <w:rPr>
          <w:b/>
          <w:sz w:val="25"/>
          <w:szCs w:val="25"/>
        </w:rPr>
        <w:t>affordable housing development</w:t>
      </w:r>
      <w:r w:rsidRPr="006C1724">
        <w:rPr>
          <w:sz w:val="25"/>
          <w:szCs w:val="25"/>
        </w:rPr>
        <w:t xml:space="preserve"> for seniors on the Kent-Station street parking lot is moving forward. </w:t>
      </w:r>
    </w:p>
    <w:p w:rsidR="00D74A38" w:rsidRPr="006C1724" w:rsidRDefault="000F7FF0" w:rsidP="00D74A38">
      <w:pPr>
        <w:numPr>
          <w:ilvl w:val="0"/>
          <w:numId w:val="16"/>
        </w:numPr>
        <w:spacing w:after="0" w:line="240" w:lineRule="auto"/>
        <w:contextualSpacing/>
        <w:rPr>
          <w:sz w:val="25"/>
          <w:szCs w:val="25"/>
        </w:rPr>
      </w:pPr>
      <w:r w:rsidRPr="006C1724">
        <w:rPr>
          <w:sz w:val="25"/>
          <w:szCs w:val="25"/>
        </w:rPr>
        <w:t>A</w:t>
      </w:r>
      <w:r w:rsidR="00D74A38" w:rsidRPr="006C1724">
        <w:rPr>
          <w:sz w:val="25"/>
          <w:szCs w:val="25"/>
        </w:rPr>
        <w:t xml:space="preserve">n </w:t>
      </w:r>
      <w:r w:rsidR="00D74A38" w:rsidRPr="006C1724">
        <w:rPr>
          <w:b/>
          <w:sz w:val="25"/>
          <w:szCs w:val="25"/>
        </w:rPr>
        <w:t>election forum</w:t>
      </w:r>
      <w:r w:rsidR="00D74A38" w:rsidRPr="006C1724">
        <w:rPr>
          <w:sz w:val="25"/>
          <w:szCs w:val="25"/>
        </w:rPr>
        <w:t xml:space="preserve"> for candidates for Town Office</w:t>
      </w:r>
      <w:r w:rsidRPr="006C1724">
        <w:rPr>
          <w:sz w:val="25"/>
          <w:szCs w:val="25"/>
        </w:rPr>
        <w:t xml:space="preserve"> was sponsored once again</w:t>
      </w:r>
      <w:r w:rsidR="00D74A38" w:rsidRPr="006C1724">
        <w:rPr>
          <w:sz w:val="25"/>
          <w:szCs w:val="25"/>
        </w:rPr>
        <w:t>. Candidates were asked to address the Committee’s priority concerns about needs for greater attention to needs of financially distressed seniors, expansion of the Senior Center, increased supply of affordable housing for seniors, improved subsidized transportation for seniors who do not drive.</w:t>
      </w:r>
    </w:p>
    <w:p w:rsidR="00D74A38" w:rsidRPr="006C1724" w:rsidRDefault="00D74A38" w:rsidP="00D74A38">
      <w:pPr>
        <w:numPr>
          <w:ilvl w:val="0"/>
          <w:numId w:val="16"/>
        </w:numPr>
        <w:spacing w:after="0" w:line="240" w:lineRule="auto"/>
        <w:contextualSpacing/>
        <w:rPr>
          <w:sz w:val="25"/>
          <w:szCs w:val="25"/>
        </w:rPr>
      </w:pPr>
      <w:r w:rsidRPr="006C1724">
        <w:rPr>
          <w:sz w:val="25"/>
          <w:szCs w:val="25"/>
        </w:rPr>
        <w:t xml:space="preserve">The Town’s new Pedestrian Advisory Committee is concentrating its efforts on </w:t>
      </w:r>
      <w:r w:rsidRPr="006C1724">
        <w:rPr>
          <w:b/>
          <w:sz w:val="25"/>
          <w:szCs w:val="25"/>
        </w:rPr>
        <w:t>pedestrian safety improvements</w:t>
      </w:r>
      <w:r w:rsidRPr="006C1724">
        <w:rPr>
          <w:sz w:val="25"/>
          <w:szCs w:val="25"/>
        </w:rPr>
        <w:t xml:space="preserve"> in North Brookline where most seniors live.</w:t>
      </w:r>
    </w:p>
    <w:p w:rsidR="00140730" w:rsidRPr="00140730" w:rsidRDefault="00140730" w:rsidP="0040534D">
      <w:pPr>
        <w:spacing w:after="0" w:line="240" w:lineRule="auto"/>
        <w:rPr>
          <w:rFonts w:asciiTheme="majorHAnsi" w:hAnsiTheme="majorHAnsi" w:cs="Arial"/>
          <w:color w:val="auto"/>
          <w:sz w:val="16"/>
          <w:szCs w:val="16"/>
        </w:rPr>
      </w:pPr>
    </w:p>
    <w:p w:rsidR="00667D71" w:rsidRDefault="00667D71" w:rsidP="00667D71">
      <w:pPr>
        <w:spacing w:after="0" w:line="320" w:lineRule="exact"/>
        <w:rPr>
          <w:rFonts w:asciiTheme="majorHAnsi" w:eastAsia="Calibri" w:hAnsiTheme="majorHAnsi"/>
          <w:b/>
          <w:smallCaps/>
          <w:color w:val="auto"/>
          <w:sz w:val="28"/>
        </w:rPr>
      </w:pPr>
      <w:r w:rsidRPr="002D6D44">
        <w:rPr>
          <w:rFonts w:asciiTheme="majorHAnsi" w:eastAsia="Calibri" w:hAnsiTheme="majorHAnsi"/>
          <w:b/>
          <w:smallCaps/>
          <w:color w:val="auto"/>
          <w:sz w:val="28"/>
        </w:rPr>
        <w:t>Communication</w:t>
      </w:r>
      <w:r>
        <w:rPr>
          <w:rFonts w:asciiTheme="majorHAnsi" w:eastAsia="Calibri" w:hAnsiTheme="majorHAnsi"/>
          <w:b/>
          <w:smallCaps/>
          <w:color w:val="auto"/>
          <w:sz w:val="28"/>
        </w:rPr>
        <w:t>s</w:t>
      </w:r>
    </w:p>
    <w:p w:rsidR="00667D71" w:rsidRPr="006C1724" w:rsidRDefault="00667D71" w:rsidP="00667D71">
      <w:pPr>
        <w:spacing w:after="0" w:line="240" w:lineRule="auto"/>
        <w:rPr>
          <w:color w:val="000000"/>
          <w:sz w:val="25"/>
          <w:szCs w:val="25"/>
        </w:rPr>
      </w:pPr>
      <w:r w:rsidRPr="006C1724">
        <w:rPr>
          <w:color w:val="000000"/>
          <w:sz w:val="25"/>
          <w:szCs w:val="25"/>
        </w:rPr>
        <w:t>The Communications Committee gathers information from sources throughout the town and distributes it through the BrooklineCAN website, newsletters, news releases, and BIG-TV (Brookline Interactive Group).</w:t>
      </w:r>
    </w:p>
    <w:p w:rsidR="00667D71" w:rsidRPr="006C1724" w:rsidRDefault="00667D71" w:rsidP="00667D71">
      <w:pPr>
        <w:spacing w:after="0" w:line="240" w:lineRule="auto"/>
        <w:rPr>
          <w:color w:val="auto"/>
          <w:sz w:val="16"/>
          <w:szCs w:val="16"/>
        </w:rPr>
      </w:pPr>
    </w:p>
    <w:p w:rsidR="005A7363" w:rsidRPr="006C1724" w:rsidRDefault="00667D71" w:rsidP="00667D71">
      <w:pPr>
        <w:spacing w:after="0" w:line="240" w:lineRule="auto"/>
        <w:rPr>
          <w:color w:val="000000"/>
          <w:sz w:val="25"/>
          <w:szCs w:val="25"/>
        </w:rPr>
      </w:pPr>
      <w:r w:rsidRPr="006C1724">
        <w:rPr>
          <w:color w:val="000000"/>
          <w:sz w:val="25"/>
          <w:szCs w:val="25"/>
        </w:rPr>
        <w:t xml:space="preserve">Visit the website, </w:t>
      </w:r>
      <w:hyperlink r:id="rId14" w:history="1">
        <w:r w:rsidRPr="006C1724">
          <w:rPr>
            <w:color w:val="0000FF" w:themeColor="hyperlink"/>
            <w:sz w:val="25"/>
            <w:szCs w:val="25"/>
            <w:u w:val="single"/>
          </w:rPr>
          <w:t>www.BrooklineCAN.org</w:t>
        </w:r>
      </w:hyperlink>
      <w:r w:rsidRPr="006C1724">
        <w:rPr>
          <w:color w:val="000000"/>
          <w:sz w:val="25"/>
          <w:szCs w:val="25"/>
        </w:rPr>
        <w:t>, for lively news from Facebook and up-to-date tweets; the latest Age-Friendly Cities TV (AFC-</w:t>
      </w:r>
      <w:r w:rsidR="006C1724">
        <w:rPr>
          <w:color w:val="000000"/>
          <w:sz w:val="25"/>
          <w:szCs w:val="25"/>
        </w:rPr>
        <w:t xml:space="preserve">TV) programs broadcast on BIG; news releases about current </w:t>
      </w:r>
    </w:p>
    <w:p w:rsidR="006C1724" w:rsidRPr="00826856" w:rsidRDefault="00826856" w:rsidP="00667D71">
      <w:pPr>
        <w:spacing w:after="0" w:line="240" w:lineRule="auto"/>
        <w:rPr>
          <w:rFonts w:ascii="Arial" w:hAnsi="Arial" w:cs="Arial"/>
          <w:b/>
          <w:color w:val="auto"/>
          <w:sz w:val="25"/>
          <w:szCs w:val="25"/>
        </w:rPr>
      </w:pPr>
      <w:r w:rsidRPr="00826856">
        <w:rPr>
          <w:color w:val="000000"/>
          <w:sz w:val="25"/>
          <w:szCs w:val="25"/>
        </w:rPr>
        <w:t>BrooklineCAN-sponsored activities; and the monthly newsletter.</w:t>
      </w:r>
    </w:p>
    <w:p w:rsidR="006C1724" w:rsidRDefault="006C1724" w:rsidP="006C1724">
      <w:pPr>
        <w:spacing w:after="0" w:line="240" w:lineRule="auto"/>
        <w:jc w:val="center"/>
        <w:rPr>
          <w:color w:val="000000"/>
          <w:sz w:val="25"/>
          <w:szCs w:val="25"/>
        </w:rPr>
      </w:pPr>
      <w:r w:rsidRPr="000F0BED">
        <w:rPr>
          <w:rFonts w:ascii="Arial" w:hAnsi="Arial" w:cs="Arial"/>
          <w:b/>
          <w:color w:val="auto"/>
          <w:sz w:val="32"/>
          <w:szCs w:val="32"/>
        </w:rPr>
        <w:lastRenderedPageBreak/>
        <w:t>201</w:t>
      </w:r>
      <w:r>
        <w:rPr>
          <w:rFonts w:ascii="Arial" w:hAnsi="Arial" w:cs="Arial"/>
          <w:b/>
          <w:color w:val="auto"/>
          <w:sz w:val="32"/>
          <w:szCs w:val="32"/>
        </w:rPr>
        <w:t>8</w:t>
      </w:r>
      <w:r w:rsidRPr="000F0BED">
        <w:rPr>
          <w:rFonts w:ascii="Arial" w:hAnsi="Arial" w:cs="Arial"/>
          <w:b/>
          <w:color w:val="auto"/>
          <w:sz w:val="32"/>
          <w:szCs w:val="32"/>
        </w:rPr>
        <w:t xml:space="preserve"> Key Accomplishments</w:t>
      </w:r>
    </w:p>
    <w:p w:rsidR="00F0412C" w:rsidRPr="00F0412C" w:rsidRDefault="00F0412C" w:rsidP="00667D71">
      <w:pPr>
        <w:spacing w:after="0" w:line="240" w:lineRule="auto"/>
        <w:rPr>
          <w:color w:val="000000"/>
          <w:sz w:val="16"/>
          <w:szCs w:val="16"/>
        </w:rPr>
      </w:pPr>
    </w:p>
    <w:p w:rsidR="00826856" w:rsidRPr="006C1724" w:rsidRDefault="00F0412C" w:rsidP="00826856">
      <w:pPr>
        <w:spacing w:after="0" w:line="240" w:lineRule="auto"/>
        <w:rPr>
          <w:color w:val="000000"/>
          <w:sz w:val="25"/>
          <w:szCs w:val="25"/>
        </w:rPr>
      </w:pPr>
      <w:r w:rsidRPr="006C1724">
        <w:rPr>
          <w:color w:val="000000"/>
          <w:sz w:val="25"/>
          <w:szCs w:val="25"/>
        </w:rPr>
        <w:t xml:space="preserve">Nearly 1,000 subscribers receive the on-line BrooklineCAN newsletter. A paper version is available at the Senior Center and Brookline Library. The monthly newsletter features </w:t>
      </w:r>
      <w:r w:rsidR="00826856" w:rsidRPr="006C1724">
        <w:rPr>
          <w:color w:val="000000"/>
          <w:sz w:val="25"/>
          <w:szCs w:val="25"/>
        </w:rPr>
        <w:t>descriptions of upcoming events and activities organized throughout the town and nearby locales</w:t>
      </w:r>
      <w:r w:rsidR="00826856">
        <w:rPr>
          <w:color w:val="000000"/>
          <w:sz w:val="25"/>
          <w:szCs w:val="25"/>
        </w:rPr>
        <w:t>,</w:t>
      </w:r>
    </w:p>
    <w:p w:rsidR="00826856" w:rsidRDefault="00667D71" w:rsidP="00667D71">
      <w:pPr>
        <w:spacing w:after="0" w:line="240" w:lineRule="auto"/>
        <w:rPr>
          <w:color w:val="000000"/>
          <w:sz w:val="25"/>
          <w:szCs w:val="25"/>
        </w:rPr>
      </w:pPr>
      <w:r w:rsidRPr="006C1724">
        <w:rPr>
          <w:color w:val="000000"/>
          <w:sz w:val="25"/>
          <w:szCs w:val="25"/>
        </w:rPr>
        <w:t xml:space="preserve">along with </w:t>
      </w:r>
      <w:r w:rsidR="00826856" w:rsidRPr="006C1724">
        <w:rPr>
          <w:color w:val="000000"/>
          <w:sz w:val="25"/>
          <w:szCs w:val="25"/>
        </w:rPr>
        <w:t>“Book Talk,” which includes reviews of books recommended by member</w:t>
      </w:r>
      <w:r w:rsidR="00826856">
        <w:rPr>
          <w:color w:val="000000"/>
          <w:sz w:val="25"/>
          <w:szCs w:val="25"/>
        </w:rPr>
        <w:t>s.</w:t>
      </w:r>
    </w:p>
    <w:p w:rsidR="00667D71" w:rsidRPr="006C1724" w:rsidRDefault="00826856" w:rsidP="00667D71">
      <w:pPr>
        <w:spacing w:after="0" w:line="240" w:lineRule="auto"/>
        <w:rPr>
          <w:color w:val="auto"/>
          <w:sz w:val="16"/>
          <w:szCs w:val="16"/>
        </w:rPr>
      </w:pPr>
      <w:r w:rsidRPr="006C1724">
        <w:rPr>
          <w:color w:val="000000"/>
          <w:sz w:val="25"/>
          <w:szCs w:val="25"/>
        </w:rPr>
        <w:t xml:space="preserve"> </w:t>
      </w:r>
    </w:p>
    <w:p w:rsidR="00667D71" w:rsidRPr="00A76622" w:rsidRDefault="00667D71" w:rsidP="00667D71">
      <w:pPr>
        <w:spacing w:after="0" w:line="240" w:lineRule="auto"/>
        <w:rPr>
          <w:color w:val="auto"/>
          <w:szCs w:val="24"/>
        </w:rPr>
      </w:pPr>
      <w:r w:rsidRPr="006C1724">
        <w:rPr>
          <w:color w:val="000000"/>
          <w:sz w:val="25"/>
          <w:szCs w:val="25"/>
        </w:rPr>
        <w:t>News releases, promoting sponsored meetings and other happenings of interest to older adults, are sent to the TAB, Boston Globe, and other resources for spreading news.</w:t>
      </w:r>
    </w:p>
    <w:p w:rsidR="00667D71" w:rsidRPr="00667D71" w:rsidRDefault="00667D71" w:rsidP="00DD0F5C">
      <w:pPr>
        <w:spacing w:after="0" w:line="240" w:lineRule="auto"/>
        <w:rPr>
          <w:rFonts w:asciiTheme="majorHAnsi" w:eastAsia="Calibri" w:hAnsiTheme="majorHAnsi"/>
          <w:b/>
          <w:smallCaps/>
          <w:color w:val="auto"/>
          <w:sz w:val="16"/>
          <w:szCs w:val="16"/>
        </w:rPr>
      </w:pPr>
    </w:p>
    <w:p w:rsidR="0098508E" w:rsidRPr="002D6D44" w:rsidRDefault="00134006" w:rsidP="00DD0F5C">
      <w:pPr>
        <w:spacing w:after="0" w:line="240" w:lineRule="auto"/>
        <w:rPr>
          <w:rFonts w:asciiTheme="majorHAnsi" w:eastAsia="Calibri" w:hAnsiTheme="majorHAnsi"/>
          <w:smallCaps/>
          <w:color w:val="auto"/>
          <w:sz w:val="28"/>
        </w:rPr>
      </w:pPr>
      <w:r w:rsidRPr="002D6D44">
        <w:rPr>
          <w:rFonts w:asciiTheme="majorHAnsi" w:eastAsia="Calibri" w:hAnsiTheme="majorHAnsi"/>
          <w:b/>
          <w:smallCaps/>
          <w:color w:val="auto"/>
          <w:sz w:val="28"/>
        </w:rPr>
        <w:t>Membershi</w:t>
      </w:r>
      <w:r w:rsidR="000B60DD">
        <w:rPr>
          <w:rFonts w:asciiTheme="majorHAnsi" w:eastAsia="Calibri" w:hAnsiTheme="majorHAnsi"/>
          <w:b/>
          <w:smallCaps/>
          <w:color w:val="auto"/>
          <w:sz w:val="28"/>
        </w:rPr>
        <w:t>p</w:t>
      </w:r>
    </w:p>
    <w:p w:rsidR="007225EA" w:rsidRPr="006C1724" w:rsidRDefault="007225EA" w:rsidP="003E54F0">
      <w:pPr>
        <w:spacing w:after="0" w:line="240" w:lineRule="auto"/>
        <w:rPr>
          <w:sz w:val="25"/>
          <w:szCs w:val="25"/>
        </w:rPr>
      </w:pPr>
      <w:r w:rsidRPr="006C1724">
        <w:rPr>
          <w:sz w:val="25"/>
          <w:szCs w:val="25"/>
        </w:rPr>
        <w:t>In May over 40 members, former members, and guests enjoyed a fun evening of "The Power of Play: Games, Puzzles, and Trivia to Keep our Brains Young."  It was a celebration of BrooklineCAN membership and a chance to remind all that the effectiveness of BrooklineCAN's advocacy rests on its membership base.</w:t>
      </w:r>
    </w:p>
    <w:p w:rsidR="009F5D2E" w:rsidRPr="006C1724" w:rsidRDefault="009F5D2E" w:rsidP="009F5D2E">
      <w:pPr>
        <w:spacing w:after="0" w:line="240" w:lineRule="auto"/>
        <w:rPr>
          <w:sz w:val="16"/>
          <w:szCs w:val="16"/>
        </w:rPr>
      </w:pPr>
    </w:p>
    <w:p w:rsidR="009F5D2E" w:rsidRPr="006C1724" w:rsidRDefault="007225EA" w:rsidP="009F5D2E">
      <w:pPr>
        <w:spacing w:after="0" w:line="240" w:lineRule="auto"/>
        <w:rPr>
          <w:sz w:val="25"/>
          <w:szCs w:val="25"/>
        </w:rPr>
      </w:pPr>
      <w:r w:rsidRPr="006C1724">
        <w:rPr>
          <w:sz w:val="25"/>
          <w:szCs w:val="25"/>
        </w:rPr>
        <w:t>The second annual membership drive was very successful. A printed invitation to join or renew was mailed</w:t>
      </w:r>
      <w:r w:rsidRPr="006C1724">
        <w:rPr>
          <w:sz w:val="25"/>
          <w:szCs w:val="25"/>
          <w:shd w:val="clear" w:color="auto" w:fill="FFFFFF"/>
        </w:rPr>
        <w:t> in early February</w:t>
      </w:r>
      <w:r w:rsidRPr="006C1724">
        <w:rPr>
          <w:sz w:val="25"/>
          <w:szCs w:val="25"/>
        </w:rPr>
        <w:t xml:space="preserve"> to 308 former </w:t>
      </w:r>
      <w:r w:rsidR="00F9070C" w:rsidRPr="006C1724">
        <w:rPr>
          <w:sz w:val="25"/>
          <w:szCs w:val="25"/>
        </w:rPr>
        <w:t>or prospective members, including many who had attended events but not yet joined.</w:t>
      </w:r>
    </w:p>
    <w:p w:rsidR="009F5D2E" w:rsidRPr="00F9070C" w:rsidRDefault="009F5D2E" w:rsidP="009F5D2E">
      <w:pPr>
        <w:spacing w:after="0" w:line="240" w:lineRule="auto"/>
        <w:rPr>
          <w:color w:val="FF0000"/>
          <w:sz w:val="16"/>
          <w:szCs w:val="16"/>
        </w:rPr>
      </w:pPr>
    </w:p>
    <w:p w:rsidR="00CC31CA" w:rsidRPr="000B60DD" w:rsidRDefault="000B60DD" w:rsidP="00DD0F5C">
      <w:pPr>
        <w:spacing w:after="0" w:line="240" w:lineRule="auto"/>
        <w:rPr>
          <w:rFonts w:asciiTheme="majorHAnsi" w:eastAsia="Calibri" w:hAnsiTheme="majorHAnsi"/>
          <w:b/>
          <w:smallCaps/>
          <w:color w:val="auto"/>
          <w:sz w:val="28"/>
        </w:rPr>
      </w:pPr>
      <w:r w:rsidRPr="000B60DD">
        <w:rPr>
          <w:rFonts w:asciiTheme="majorHAnsi" w:eastAsia="Calibri" w:hAnsiTheme="majorHAnsi"/>
          <w:b/>
          <w:smallCaps/>
          <w:color w:val="auto"/>
          <w:sz w:val="28"/>
        </w:rPr>
        <w:t>Volunteerism</w:t>
      </w:r>
    </w:p>
    <w:p w:rsidR="00140730" w:rsidRPr="006C1724" w:rsidRDefault="000B60DD" w:rsidP="000B60DD">
      <w:pPr>
        <w:spacing w:after="0" w:line="240" w:lineRule="auto"/>
        <w:rPr>
          <w:sz w:val="25"/>
          <w:szCs w:val="25"/>
        </w:rPr>
      </w:pPr>
      <w:r w:rsidRPr="006C1724">
        <w:rPr>
          <w:sz w:val="25"/>
          <w:szCs w:val="25"/>
        </w:rPr>
        <w:t xml:space="preserve">BrooklineVolunteers.org is for people of all ages who are searching for meaningful volunteer opportunities in the Brookline and Metro Boston area. It is jointly sponsored by </w:t>
      </w:r>
      <w:r w:rsidR="00140730" w:rsidRPr="006C1724">
        <w:rPr>
          <w:sz w:val="25"/>
          <w:szCs w:val="25"/>
        </w:rPr>
        <w:t>BrooklineCAN</w:t>
      </w:r>
      <w:r w:rsidRPr="006C1724">
        <w:rPr>
          <w:sz w:val="25"/>
          <w:szCs w:val="25"/>
        </w:rPr>
        <w:t xml:space="preserve">, the Brookline Senior Center, and the Brookline Commission for Women. It has </w:t>
      </w:r>
      <w:r w:rsidR="00140730" w:rsidRPr="006C1724">
        <w:rPr>
          <w:sz w:val="25"/>
          <w:szCs w:val="25"/>
        </w:rPr>
        <w:t xml:space="preserve">been developed by volunteers for volunteers. It is user-friendly and is a place to start for prospective volunteers. </w:t>
      </w:r>
    </w:p>
    <w:p w:rsidR="00273E8C" w:rsidRPr="006C1724" w:rsidRDefault="00273E8C" w:rsidP="000B60DD">
      <w:pPr>
        <w:spacing w:after="0" w:line="240" w:lineRule="auto"/>
        <w:rPr>
          <w:sz w:val="16"/>
          <w:szCs w:val="16"/>
        </w:rPr>
      </w:pPr>
    </w:p>
    <w:p w:rsidR="00273E8C" w:rsidRPr="006C1724" w:rsidRDefault="00273E8C" w:rsidP="00273E8C">
      <w:pPr>
        <w:shd w:val="clear" w:color="auto" w:fill="FFFFFF"/>
        <w:spacing w:after="0" w:line="240" w:lineRule="auto"/>
        <w:rPr>
          <w:rFonts w:eastAsia="Times New Roman"/>
          <w:color w:val="222222"/>
          <w:sz w:val="25"/>
          <w:szCs w:val="25"/>
        </w:rPr>
      </w:pPr>
      <w:r w:rsidRPr="006C1724">
        <w:rPr>
          <w:sz w:val="25"/>
          <w:szCs w:val="25"/>
        </w:rPr>
        <w:t xml:space="preserve">In response to our advocacy, the Brookline Schools are now offering positions for senior homeowners who are participating in the Property Tax Work-Off Program. Brookline </w:t>
      </w:r>
      <w:r w:rsidRPr="006C1724">
        <w:rPr>
          <w:rFonts w:eastAsia="Times New Roman"/>
          <w:color w:val="222222"/>
          <w:sz w:val="25"/>
          <w:szCs w:val="25"/>
          <w:shd w:val="clear" w:color="auto" w:fill="FFFFFF"/>
        </w:rPr>
        <w:t>High School, Heath, Runkle, Pierce, and Lincoln schools are participating. Some participants will work as library assistants; the others as "reading buddies." </w:t>
      </w:r>
    </w:p>
    <w:p w:rsidR="00140730" w:rsidRPr="006C1724" w:rsidRDefault="00140730" w:rsidP="000B60DD">
      <w:pPr>
        <w:spacing w:after="0" w:line="240" w:lineRule="auto"/>
        <w:rPr>
          <w:rFonts w:asciiTheme="majorHAnsi" w:hAnsiTheme="majorHAnsi"/>
          <w:sz w:val="25"/>
          <w:szCs w:val="25"/>
        </w:rPr>
      </w:pPr>
    </w:p>
    <w:p w:rsidR="006C1724" w:rsidRDefault="006C1724" w:rsidP="007C6721">
      <w:pPr>
        <w:spacing w:after="0" w:line="240" w:lineRule="auto"/>
        <w:rPr>
          <w:color w:val="000000"/>
          <w:szCs w:val="24"/>
        </w:rPr>
      </w:pPr>
    </w:p>
    <w:p w:rsidR="006C1724" w:rsidRDefault="006C1724" w:rsidP="006C1724">
      <w:pPr>
        <w:spacing w:after="0" w:line="240" w:lineRule="auto"/>
        <w:jc w:val="center"/>
        <w:rPr>
          <w:rFonts w:ascii="Arial" w:hAnsi="Arial" w:cs="Arial"/>
          <w:b/>
          <w:color w:val="auto"/>
          <w:sz w:val="32"/>
          <w:szCs w:val="32"/>
        </w:rPr>
      </w:pPr>
      <w:r w:rsidRPr="000F0BED">
        <w:rPr>
          <w:rFonts w:ascii="Arial" w:hAnsi="Arial" w:cs="Arial"/>
          <w:b/>
          <w:color w:val="auto"/>
          <w:sz w:val="32"/>
          <w:szCs w:val="32"/>
        </w:rPr>
        <w:lastRenderedPageBreak/>
        <w:t>201</w:t>
      </w:r>
      <w:r>
        <w:rPr>
          <w:rFonts w:ascii="Arial" w:hAnsi="Arial" w:cs="Arial"/>
          <w:b/>
          <w:color w:val="auto"/>
          <w:sz w:val="32"/>
          <w:szCs w:val="32"/>
        </w:rPr>
        <w:t>8</w:t>
      </w:r>
      <w:r w:rsidRPr="000F0BED">
        <w:rPr>
          <w:rFonts w:ascii="Arial" w:hAnsi="Arial" w:cs="Arial"/>
          <w:b/>
          <w:color w:val="auto"/>
          <w:sz w:val="32"/>
          <w:szCs w:val="32"/>
        </w:rPr>
        <w:t xml:space="preserve"> Key Accomplishments</w:t>
      </w:r>
    </w:p>
    <w:p w:rsidR="006C1724" w:rsidRPr="006C1724" w:rsidRDefault="006C1724" w:rsidP="006C1724">
      <w:pPr>
        <w:spacing w:after="0" w:line="240" w:lineRule="auto"/>
        <w:jc w:val="center"/>
        <w:rPr>
          <w:rFonts w:ascii="Arial" w:hAnsi="Arial" w:cs="Arial"/>
          <w:b/>
          <w:color w:val="auto"/>
          <w:sz w:val="16"/>
          <w:szCs w:val="16"/>
        </w:rPr>
      </w:pPr>
    </w:p>
    <w:p w:rsidR="006C1724" w:rsidRDefault="006C1724" w:rsidP="006C1724">
      <w:pPr>
        <w:spacing w:after="0" w:line="240" w:lineRule="auto"/>
        <w:rPr>
          <w:rFonts w:asciiTheme="majorHAnsi" w:hAnsiTheme="majorHAnsi" w:cstheme="minorBidi"/>
          <w:b/>
          <w:smallCaps/>
          <w:color w:val="auto"/>
          <w:sz w:val="26"/>
          <w:szCs w:val="26"/>
        </w:rPr>
      </w:pPr>
      <w:r w:rsidRPr="000B60DD">
        <w:rPr>
          <w:rFonts w:asciiTheme="majorHAnsi" w:hAnsiTheme="majorHAnsi" w:cstheme="minorBidi"/>
          <w:b/>
          <w:smallCaps/>
          <w:color w:val="auto"/>
          <w:sz w:val="26"/>
          <w:szCs w:val="26"/>
        </w:rPr>
        <w:t>Service Providers</w:t>
      </w:r>
    </w:p>
    <w:p w:rsidR="000B60DD" w:rsidRPr="00826856" w:rsidRDefault="00140730" w:rsidP="007C6721">
      <w:pPr>
        <w:spacing w:after="0" w:line="240" w:lineRule="auto"/>
        <w:rPr>
          <w:sz w:val="25"/>
          <w:szCs w:val="25"/>
        </w:rPr>
      </w:pPr>
      <w:r w:rsidRPr="00826856">
        <w:rPr>
          <w:color w:val="000000"/>
          <w:sz w:val="25"/>
          <w:szCs w:val="25"/>
        </w:rPr>
        <w:t xml:space="preserve">New volunteers have </w:t>
      </w:r>
      <w:r w:rsidRPr="00826856">
        <w:rPr>
          <w:bCs/>
          <w:color w:val="000000"/>
          <w:sz w:val="25"/>
          <w:szCs w:val="25"/>
        </w:rPr>
        <w:t>re-launched</w:t>
      </w:r>
      <w:r w:rsidRPr="00826856">
        <w:rPr>
          <w:color w:val="000000"/>
          <w:sz w:val="25"/>
          <w:szCs w:val="25"/>
        </w:rPr>
        <w:t xml:space="preserve"> this program! They have added new vendors and categories. We currently list 108 providers (86 new) in 28 categories (18 new). Members can read more and see updated listings on the website.</w:t>
      </w:r>
      <w:r w:rsidR="00A613DA" w:rsidRPr="00826856">
        <w:rPr>
          <w:sz w:val="25"/>
          <w:szCs w:val="25"/>
        </w:rPr>
        <w:t xml:space="preserve"> We continue to review suggestions from our members as they come in and are eager to update and/or edit information that we already have when we hear from our members.</w:t>
      </w:r>
    </w:p>
    <w:p w:rsidR="007D52CF" w:rsidRPr="007D52CF" w:rsidRDefault="007D52CF" w:rsidP="00273E8C">
      <w:pPr>
        <w:spacing w:after="0" w:line="240" w:lineRule="auto"/>
        <w:jc w:val="center"/>
        <w:rPr>
          <w:rFonts w:ascii="Arial" w:hAnsi="Arial" w:cs="Arial"/>
          <w:b/>
          <w:color w:val="auto"/>
          <w:sz w:val="16"/>
          <w:szCs w:val="16"/>
        </w:rPr>
      </w:pPr>
    </w:p>
    <w:p w:rsidR="00667D71" w:rsidRDefault="00667D71" w:rsidP="00667D71">
      <w:pPr>
        <w:spacing w:after="0" w:line="240" w:lineRule="auto"/>
        <w:rPr>
          <w:rFonts w:asciiTheme="majorHAnsi" w:hAnsiTheme="majorHAnsi"/>
          <w:b/>
          <w:smallCaps/>
          <w:color w:val="000000"/>
          <w:sz w:val="26"/>
          <w:szCs w:val="26"/>
        </w:rPr>
      </w:pPr>
      <w:r>
        <w:rPr>
          <w:rFonts w:asciiTheme="majorHAnsi" w:hAnsiTheme="majorHAnsi"/>
          <w:b/>
          <w:smallCaps/>
          <w:color w:val="000000"/>
          <w:sz w:val="26"/>
          <w:szCs w:val="26"/>
        </w:rPr>
        <w:t>Education</w:t>
      </w:r>
    </w:p>
    <w:p w:rsidR="00667D71" w:rsidRPr="006C1724" w:rsidRDefault="00667D71" w:rsidP="00667D71">
      <w:pPr>
        <w:spacing w:after="0" w:line="240" w:lineRule="auto"/>
        <w:rPr>
          <w:color w:val="000000"/>
          <w:sz w:val="25"/>
          <w:szCs w:val="25"/>
        </w:rPr>
      </w:pPr>
      <w:r w:rsidRPr="006C1724">
        <w:rPr>
          <w:color w:val="000000"/>
          <w:sz w:val="25"/>
          <w:szCs w:val="25"/>
        </w:rPr>
        <w:t>New York Times columnist Paula Span spoke at our May 24 event; she praised BrooklineCAN for its innovative work on behalf of older adults. Her lecture</w:t>
      </w:r>
      <w:r w:rsidR="00A11DE1" w:rsidRPr="006C1724">
        <w:rPr>
          <w:color w:val="000000"/>
          <w:sz w:val="25"/>
          <w:szCs w:val="25"/>
        </w:rPr>
        <w:t xml:space="preserve"> inspired our members to find purpose in their retirement. This </w:t>
      </w:r>
      <w:r w:rsidRPr="006C1724">
        <w:rPr>
          <w:color w:val="000000"/>
          <w:sz w:val="25"/>
          <w:szCs w:val="25"/>
        </w:rPr>
        <w:t xml:space="preserve">was also an opportunity to honor committee member Helen Kass with a fitting memorial </w:t>
      </w:r>
      <w:r w:rsidR="00F0412C" w:rsidRPr="006C1724">
        <w:rPr>
          <w:color w:val="000000"/>
          <w:sz w:val="25"/>
          <w:szCs w:val="25"/>
        </w:rPr>
        <w:t>tribute,</w:t>
      </w:r>
      <w:r w:rsidRPr="006C1724">
        <w:rPr>
          <w:color w:val="000000"/>
          <w:sz w:val="25"/>
          <w:szCs w:val="25"/>
        </w:rPr>
        <w:t xml:space="preserve"> Helen’s daughter shared how Helen and Rudy chose Brookline in their retirement, since the neighborhood fit their criteria for activity, services, and meaningful connection.</w:t>
      </w:r>
      <w:r w:rsidR="006C1724">
        <w:rPr>
          <w:color w:val="000000"/>
          <w:sz w:val="25"/>
          <w:szCs w:val="25"/>
        </w:rPr>
        <w:t xml:space="preserve"> </w:t>
      </w:r>
      <w:r w:rsidRPr="006C1724">
        <w:rPr>
          <w:color w:val="000000"/>
          <w:sz w:val="25"/>
          <w:szCs w:val="25"/>
        </w:rPr>
        <w:t>Ms. Span’s lecture embodied the type of programs we strive to bring to the community each year.</w:t>
      </w:r>
    </w:p>
    <w:p w:rsidR="00667D71" w:rsidRPr="006C1724" w:rsidRDefault="00667D71" w:rsidP="00667D71">
      <w:pPr>
        <w:spacing w:after="0" w:line="240" w:lineRule="auto"/>
        <w:rPr>
          <w:color w:val="000000"/>
          <w:sz w:val="16"/>
          <w:szCs w:val="16"/>
        </w:rPr>
      </w:pPr>
    </w:p>
    <w:p w:rsidR="00667D71" w:rsidRPr="006C1724" w:rsidRDefault="00667D71" w:rsidP="00667D71">
      <w:pPr>
        <w:spacing w:after="0" w:line="240" w:lineRule="auto"/>
        <w:rPr>
          <w:color w:val="000000"/>
          <w:sz w:val="25"/>
          <w:szCs w:val="25"/>
        </w:rPr>
      </w:pPr>
      <w:r w:rsidRPr="006C1724">
        <w:rPr>
          <w:color w:val="000000"/>
          <w:sz w:val="25"/>
          <w:szCs w:val="25"/>
        </w:rPr>
        <w:t>Other programs included: Seven Steps to Managing Your Memory (Andrew Budson, MD); Tending to Our Humanity (Ron Hoffman); Spark and Go Wild (John Ratey, MD); Ending Ageism (Margaret Morganroth Gullette); and Hello, Brookline.</w:t>
      </w:r>
    </w:p>
    <w:p w:rsidR="00667D71" w:rsidRPr="006C1724" w:rsidRDefault="00667D71" w:rsidP="00667D71">
      <w:pPr>
        <w:spacing w:after="0" w:line="240" w:lineRule="auto"/>
        <w:rPr>
          <w:color w:val="000000"/>
          <w:sz w:val="16"/>
          <w:szCs w:val="16"/>
        </w:rPr>
      </w:pPr>
    </w:p>
    <w:p w:rsidR="00A76622" w:rsidRPr="006C1724" w:rsidRDefault="00667D71" w:rsidP="00A76622">
      <w:pPr>
        <w:spacing w:after="0" w:line="240" w:lineRule="auto"/>
        <w:rPr>
          <w:color w:val="000000"/>
          <w:sz w:val="25"/>
          <w:szCs w:val="25"/>
        </w:rPr>
      </w:pPr>
      <w:r w:rsidRPr="006C1724">
        <w:rPr>
          <w:color w:val="000000"/>
          <w:sz w:val="25"/>
          <w:szCs w:val="25"/>
        </w:rPr>
        <w:t>We seek ideas, authors and new members to assist in bringing stimulating educational programs to Brookline.</w:t>
      </w:r>
    </w:p>
    <w:p w:rsidR="006C1724" w:rsidRPr="007D52CF" w:rsidRDefault="006C1724" w:rsidP="00AE2EB3">
      <w:pPr>
        <w:spacing w:after="0" w:line="240" w:lineRule="auto"/>
        <w:rPr>
          <w:color w:val="0000FF"/>
          <w:sz w:val="32"/>
          <w:szCs w:val="32"/>
          <w:u w:val="single"/>
        </w:rPr>
      </w:pPr>
    </w:p>
    <w:p w:rsidR="005A7363" w:rsidRDefault="005A7363" w:rsidP="005A7363">
      <w:pPr>
        <w:jc w:val="center"/>
        <w:rPr>
          <w:rFonts w:ascii="Arial" w:hAnsi="Arial" w:cs="Arial"/>
          <w:b/>
          <w:sz w:val="32"/>
          <w:szCs w:val="32"/>
        </w:rPr>
      </w:pPr>
      <w:r w:rsidRPr="002D6D44">
        <w:rPr>
          <w:rFonts w:ascii="Arial" w:hAnsi="Arial" w:cs="Arial"/>
          <w:b/>
          <w:sz w:val="32"/>
          <w:szCs w:val="32"/>
        </w:rPr>
        <w:t>201</w:t>
      </w:r>
      <w:r>
        <w:rPr>
          <w:rFonts w:ascii="Arial" w:hAnsi="Arial" w:cs="Arial"/>
          <w:b/>
          <w:sz w:val="32"/>
          <w:szCs w:val="32"/>
        </w:rPr>
        <w:t>8</w:t>
      </w:r>
      <w:r w:rsidRPr="002D6D44">
        <w:rPr>
          <w:rFonts w:ascii="Arial" w:hAnsi="Arial" w:cs="Arial"/>
          <w:b/>
          <w:sz w:val="32"/>
          <w:szCs w:val="32"/>
        </w:rPr>
        <w:t xml:space="preserve"> Community Service Awards</w:t>
      </w:r>
      <w:r>
        <w:rPr>
          <w:rFonts w:ascii="Arial" w:hAnsi="Arial" w:cs="Arial"/>
          <w:b/>
          <w:sz w:val="32"/>
          <w:szCs w:val="32"/>
        </w:rPr>
        <w:t xml:space="preserve"> </w:t>
      </w:r>
    </w:p>
    <w:p w:rsidR="00273E8C" w:rsidRDefault="00273E8C" w:rsidP="00273E8C">
      <w:pPr>
        <w:spacing w:after="240" w:line="240" w:lineRule="auto"/>
        <w:rPr>
          <w:rFonts w:ascii="Arial" w:hAnsi="Arial" w:cs="Arial"/>
          <w:b/>
          <w:color w:val="auto"/>
          <w:sz w:val="32"/>
          <w:szCs w:val="32"/>
        </w:rPr>
      </w:pPr>
      <w:r>
        <w:rPr>
          <w:rFonts w:asciiTheme="majorHAnsi" w:hAnsiTheme="majorHAnsi"/>
          <w:color w:val="auto"/>
          <w:szCs w:val="24"/>
        </w:rPr>
        <w:t xml:space="preserve">We thank these organizations for helping to inform Brookline businesses about our age-friendly business campaign and encouraging businesses to join the campaign. </w:t>
      </w:r>
    </w:p>
    <w:p w:rsidR="006C1724" w:rsidRDefault="005A7363" w:rsidP="006C1724">
      <w:pPr>
        <w:spacing w:after="120" w:line="240" w:lineRule="auto"/>
        <w:jc w:val="center"/>
        <w:rPr>
          <w:rFonts w:asciiTheme="majorHAnsi" w:hAnsiTheme="majorHAnsi"/>
          <w:b/>
          <w:color w:val="auto"/>
          <w:szCs w:val="24"/>
        </w:rPr>
      </w:pPr>
      <w:r w:rsidRPr="00273E8C">
        <w:rPr>
          <w:rFonts w:asciiTheme="majorHAnsi" w:hAnsiTheme="majorHAnsi"/>
          <w:b/>
          <w:color w:val="auto"/>
          <w:szCs w:val="24"/>
        </w:rPr>
        <w:t>Brookline Chamber of Commerce</w:t>
      </w:r>
    </w:p>
    <w:p w:rsidR="005A7363" w:rsidRPr="00273E8C" w:rsidRDefault="005A7363" w:rsidP="006C1724">
      <w:pPr>
        <w:spacing w:after="120" w:line="240" w:lineRule="auto"/>
        <w:jc w:val="center"/>
        <w:rPr>
          <w:rFonts w:asciiTheme="majorHAnsi" w:hAnsiTheme="majorHAnsi"/>
          <w:b/>
          <w:color w:val="auto"/>
          <w:szCs w:val="24"/>
        </w:rPr>
      </w:pPr>
      <w:r w:rsidRPr="00273E8C">
        <w:rPr>
          <w:rFonts w:asciiTheme="majorHAnsi" w:hAnsiTheme="majorHAnsi"/>
          <w:b/>
          <w:color w:val="auto"/>
          <w:szCs w:val="24"/>
        </w:rPr>
        <w:t>Brookline Economic Development Advisory Board</w:t>
      </w:r>
    </w:p>
    <w:p w:rsidR="005A7363" w:rsidRPr="00273E8C" w:rsidRDefault="005A7363" w:rsidP="006C1724">
      <w:pPr>
        <w:spacing w:after="120" w:line="240" w:lineRule="auto"/>
        <w:jc w:val="center"/>
        <w:rPr>
          <w:rFonts w:asciiTheme="majorHAnsi" w:hAnsiTheme="majorHAnsi"/>
          <w:b/>
          <w:color w:val="auto"/>
          <w:szCs w:val="24"/>
        </w:rPr>
      </w:pPr>
      <w:r w:rsidRPr="00273E8C">
        <w:rPr>
          <w:rFonts w:asciiTheme="majorHAnsi" w:hAnsiTheme="majorHAnsi"/>
          <w:b/>
          <w:color w:val="auto"/>
          <w:szCs w:val="24"/>
        </w:rPr>
        <w:t>Coolidge Corner Merchant’s Association</w:t>
      </w:r>
    </w:p>
    <w:p w:rsidR="003A5384" w:rsidRPr="003A5384" w:rsidRDefault="003A5384" w:rsidP="007675A7">
      <w:pPr>
        <w:spacing w:after="0" w:line="240" w:lineRule="auto"/>
        <w:jc w:val="center"/>
        <w:rPr>
          <w:rFonts w:ascii="Arial" w:hAnsi="Arial" w:cs="Arial"/>
          <w:b/>
          <w:color w:val="auto"/>
          <w:szCs w:val="24"/>
        </w:rPr>
      </w:pPr>
    </w:p>
    <w:p w:rsidR="00210160" w:rsidRDefault="005058ED" w:rsidP="007675A7">
      <w:pPr>
        <w:spacing w:after="0" w:line="240" w:lineRule="auto"/>
        <w:jc w:val="center"/>
        <w:rPr>
          <w:rFonts w:ascii="Arial" w:hAnsi="Arial" w:cs="Arial"/>
          <w:b/>
          <w:color w:val="auto"/>
          <w:sz w:val="32"/>
          <w:szCs w:val="32"/>
        </w:rPr>
      </w:pPr>
      <w:r>
        <w:rPr>
          <w:rFonts w:ascii="Arial" w:hAnsi="Arial" w:cs="Arial"/>
          <w:b/>
          <w:color w:val="auto"/>
          <w:sz w:val="32"/>
          <w:szCs w:val="32"/>
        </w:rPr>
        <w:lastRenderedPageBreak/>
        <w:t>Age-Friendly Business Panel</w:t>
      </w:r>
    </w:p>
    <w:p w:rsidR="003A5384" w:rsidRPr="00956B9F" w:rsidRDefault="003A5384" w:rsidP="007675A7">
      <w:pPr>
        <w:spacing w:after="0" w:line="240" w:lineRule="auto"/>
        <w:jc w:val="center"/>
        <w:rPr>
          <w:rFonts w:ascii="Arial" w:hAnsi="Arial" w:cs="Arial"/>
          <w:b/>
          <w:color w:val="auto"/>
          <w:sz w:val="40"/>
          <w:szCs w:val="40"/>
        </w:rPr>
      </w:pPr>
    </w:p>
    <w:p w:rsidR="007675A7" w:rsidRDefault="003A5384" w:rsidP="007675A7">
      <w:pPr>
        <w:spacing w:after="0" w:line="240" w:lineRule="auto"/>
        <w:jc w:val="center"/>
        <w:rPr>
          <w:rFonts w:ascii="Arial" w:hAnsi="Arial" w:cs="Arial"/>
          <w:b/>
          <w:color w:val="auto"/>
          <w:sz w:val="32"/>
          <w:szCs w:val="32"/>
        </w:rPr>
      </w:pPr>
      <w:r w:rsidRPr="00D80FBD">
        <w:rPr>
          <w:noProof/>
          <w:sz w:val="26"/>
          <w:szCs w:val="26"/>
        </w:rPr>
        <w:drawing>
          <wp:anchor distT="0" distB="0" distL="114300" distR="114300" simplePos="0" relativeHeight="251658240" behindDoc="1" locked="0" layoutInCell="1" allowOverlap="1">
            <wp:simplePos x="0" y="0"/>
            <wp:positionH relativeFrom="margin">
              <wp:align>left</wp:align>
            </wp:positionH>
            <wp:positionV relativeFrom="paragraph">
              <wp:posOffset>189865</wp:posOffset>
            </wp:positionV>
            <wp:extent cx="1841500" cy="570865"/>
            <wp:effectExtent l="0" t="0" r="6350" b="635"/>
            <wp:wrapTight wrapText="bothSides">
              <wp:wrapPolygon edited="0">
                <wp:start x="0" y="0"/>
                <wp:lineTo x="0" y="20903"/>
                <wp:lineTo x="21451" y="20903"/>
                <wp:lineTo x="21451" y="0"/>
                <wp:lineTo x="0" y="0"/>
              </wp:wrapPolygon>
            </wp:wrapTight>
            <wp:docPr id="3" name="Picture 3" descr="C:\Users\kburnes.JFCSBOSTON\AppData\Local\Microsoft\Windows\INetCache\Content.Word\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burnes.JFCSBOSTON\AppData\Local\Microsoft\Windows\INetCache\Content.Word\Captur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1500" cy="570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8ED" w:rsidRPr="006C1724" w:rsidRDefault="006135A3" w:rsidP="006135A3">
      <w:pPr>
        <w:spacing w:after="0" w:line="240" w:lineRule="auto"/>
        <w:rPr>
          <w:color w:val="171717"/>
          <w:sz w:val="25"/>
          <w:szCs w:val="25"/>
        </w:rPr>
      </w:pPr>
      <w:r w:rsidRPr="006C1724">
        <w:rPr>
          <w:color w:val="171717"/>
          <w:sz w:val="25"/>
          <w:szCs w:val="25"/>
        </w:rPr>
        <w:t>Widely regarded as one of New England’s most beloved cultural landmarks, the Coolidge Corner Theatre is one of the nation’s most prominent independently operated movie theatres, run by the not-for-profit Coolidge Corner Theatre Foundation.</w:t>
      </w:r>
    </w:p>
    <w:p w:rsidR="001C74DA" w:rsidRPr="006C1724" w:rsidRDefault="001C74DA" w:rsidP="006135A3">
      <w:pPr>
        <w:spacing w:after="0" w:line="240" w:lineRule="auto"/>
        <w:rPr>
          <w:rFonts w:ascii="Arial" w:hAnsi="Arial" w:cs="Arial"/>
          <w:b/>
          <w:color w:val="auto"/>
          <w:sz w:val="36"/>
          <w:szCs w:val="36"/>
        </w:rPr>
      </w:pPr>
    </w:p>
    <w:p w:rsidR="005A7363" w:rsidRPr="006C1724" w:rsidRDefault="00D80FBD" w:rsidP="005A7363">
      <w:pPr>
        <w:spacing w:after="0" w:line="240" w:lineRule="auto"/>
        <w:rPr>
          <w:color w:val="000000"/>
          <w:sz w:val="25"/>
          <w:szCs w:val="25"/>
          <w:shd w:val="clear" w:color="auto" w:fill="FFFFFF"/>
        </w:rPr>
      </w:pPr>
      <w:r w:rsidRPr="006C1724">
        <w:rPr>
          <w:noProof/>
          <w:sz w:val="25"/>
          <w:szCs w:val="25"/>
        </w:rPr>
        <w:drawing>
          <wp:anchor distT="0" distB="0" distL="114300" distR="114300" simplePos="0" relativeHeight="251659264" behindDoc="1" locked="0" layoutInCell="1" allowOverlap="1" wp14:anchorId="38A9F80F">
            <wp:simplePos x="0" y="0"/>
            <wp:positionH relativeFrom="column">
              <wp:posOffset>2985770</wp:posOffset>
            </wp:positionH>
            <wp:positionV relativeFrom="paragraph">
              <wp:posOffset>2540</wp:posOffset>
            </wp:positionV>
            <wp:extent cx="1348105" cy="715645"/>
            <wp:effectExtent l="0" t="0" r="4445" b="8255"/>
            <wp:wrapTight wrapText="bothSides">
              <wp:wrapPolygon edited="0">
                <wp:start x="6715" y="0"/>
                <wp:lineTo x="0" y="1725"/>
                <wp:lineTo x="0" y="14374"/>
                <wp:lineTo x="2137" y="18399"/>
                <wp:lineTo x="2137" y="18974"/>
                <wp:lineTo x="6105" y="21274"/>
                <wp:lineTo x="6715" y="21274"/>
                <wp:lineTo x="14651" y="21274"/>
                <wp:lineTo x="15261" y="21274"/>
                <wp:lineTo x="18924" y="18974"/>
                <wp:lineTo x="18924" y="18399"/>
                <wp:lineTo x="21366" y="15524"/>
                <wp:lineTo x="21366" y="2875"/>
                <wp:lineTo x="14651" y="0"/>
                <wp:lineTo x="6715" y="0"/>
              </wp:wrapPolygon>
            </wp:wrapTight>
            <wp:docPr id="6" name="Picture 6" descr="https://www.eurekapuzzles.com/templates/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urekapuzzles.com/templates/images/logo.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48105"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6135A3" w:rsidRPr="006C1724">
        <w:rPr>
          <w:color w:val="000000"/>
          <w:sz w:val="25"/>
          <w:szCs w:val="25"/>
          <w:shd w:val="clear" w:color="auto" w:fill="FFFFFF"/>
        </w:rPr>
        <w:t>Eureka! is a store overflowing with treasures ranging from artful jigsaws to diabolical mindbenders, clever games, to the ancient art of Japanese puzzle boxes. </w:t>
      </w:r>
      <w:r w:rsidR="001C74DA" w:rsidRPr="006C1724">
        <w:rPr>
          <w:color w:val="000000"/>
          <w:sz w:val="25"/>
          <w:szCs w:val="25"/>
          <w:shd w:val="clear" w:color="auto" w:fill="FFFFFF"/>
        </w:rPr>
        <w:t>Their goal is to provide a collection of items which stimulates the mind, is playful to the spirit, and has lasting value. </w:t>
      </w:r>
    </w:p>
    <w:p w:rsidR="005A7363" w:rsidRPr="006C1724" w:rsidRDefault="005A7363" w:rsidP="005A7363">
      <w:pPr>
        <w:spacing w:after="0" w:line="240" w:lineRule="auto"/>
        <w:rPr>
          <w:color w:val="auto"/>
          <w:sz w:val="36"/>
          <w:szCs w:val="36"/>
          <w:shd w:val="clear" w:color="auto" w:fill="FFFFFF"/>
        </w:rPr>
      </w:pPr>
    </w:p>
    <w:p w:rsidR="00351EFC" w:rsidRDefault="00D80FBD" w:rsidP="00351EFC">
      <w:pPr>
        <w:spacing w:after="0" w:line="240" w:lineRule="auto"/>
        <w:rPr>
          <w:rFonts w:asciiTheme="majorHAnsi" w:hAnsiTheme="majorHAnsi"/>
          <w:color w:val="auto"/>
          <w:sz w:val="25"/>
          <w:szCs w:val="25"/>
          <w:shd w:val="clear" w:color="auto" w:fill="FFFFFF"/>
        </w:rPr>
      </w:pPr>
      <w:r w:rsidRPr="006C1724">
        <w:rPr>
          <w:noProof/>
          <w:sz w:val="25"/>
          <w:szCs w:val="25"/>
        </w:rPr>
        <w:drawing>
          <wp:anchor distT="0" distB="0" distL="114300" distR="114300" simplePos="0" relativeHeight="251661312" behindDoc="1" locked="0" layoutInCell="1" allowOverlap="1" wp14:anchorId="6B07F359" wp14:editId="2B0F7CDE">
            <wp:simplePos x="0" y="0"/>
            <wp:positionH relativeFrom="column">
              <wp:posOffset>57150</wp:posOffset>
            </wp:positionH>
            <wp:positionV relativeFrom="paragraph">
              <wp:posOffset>210185</wp:posOffset>
            </wp:positionV>
            <wp:extent cx="1581150" cy="212725"/>
            <wp:effectExtent l="0" t="0" r="0" b="0"/>
            <wp:wrapTight wrapText="bothSides">
              <wp:wrapPolygon edited="0">
                <wp:start x="0" y="0"/>
                <wp:lineTo x="0" y="19343"/>
                <wp:lineTo x="21080" y="19343"/>
                <wp:lineTo x="20819" y="5803"/>
                <wp:lineTo x="20039" y="0"/>
                <wp:lineTo x="0" y="0"/>
              </wp:wrapPolygon>
            </wp:wrapTight>
            <wp:docPr id="8" name="Picture 8" descr="Brookline Ba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ookline Bank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1150" cy="212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35A3" w:rsidRPr="006C1724">
        <w:rPr>
          <w:color w:val="auto"/>
          <w:sz w:val="25"/>
          <w:szCs w:val="25"/>
          <w:shd w:val="clear" w:color="auto" w:fill="FFFFFF"/>
        </w:rPr>
        <w:t>Since 1871, Brookline Bank has built a legacy of consistent financial strength, trust, outstanding banking services, and strong customer relationships. Today, they deliver an expanding array of valuable banking and financial</w:t>
      </w:r>
      <w:r w:rsidR="006135A3" w:rsidRPr="006C1724">
        <w:rPr>
          <w:rFonts w:asciiTheme="majorHAnsi" w:hAnsiTheme="majorHAnsi"/>
          <w:color w:val="auto"/>
          <w:sz w:val="25"/>
          <w:szCs w:val="25"/>
          <w:shd w:val="clear" w:color="auto" w:fill="FFFFFF"/>
        </w:rPr>
        <w:t xml:space="preserve"> </w:t>
      </w:r>
      <w:r w:rsidR="006135A3" w:rsidRPr="006C1724">
        <w:rPr>
          <w:color w:val="auto"/>
          <w:sz w:val="25"/>
          <w:szCs w:val="25"/>
          <w:shd w:val="clear" w:color="auto" w:fill="FFFFFF"/>
        </w:rPr>
        <w:t>services geared to helping individuals and businesses manage their finances.</w:t>
      </w:r>
      <w:r w:rsidR="006135A3" w:rsidRPr="006C1724">
        <w:rPr>
          <w:rFonts w:asciiTheme="majorHAnsi" w:hAnsiTheme="majorHAnsi"/>
          <w:color w:val="auto"/>
          <w:sz w:val="25"/>
          <w:szCs w:val="25"/>
          <w:shd w:val="clear" w:color="auto" w:fill="FFFFFF"/>
        </w:rPr>
        <w:t> </w:t>
      </w:r>
    </w:p>
    <w:p w:rsidR="006C1724" w:rsidRPr="003A5384" w:rsidRDefault="006C1724" w:rsidP="00351EFC">
      <w:pPr>
        <w:spacing w:after="0" w:line="240" w:lineRule="auto"/>
        <w:rPr>
          <w:rFonts w:asciiTheme="majorHAnsi" w:hAnsiTheme="majorHAnsi"/>
          <w:color w:val="auto"/>
          <w:szCs w:val="24"/>
          <w:shd w:val="clear" w:color="auto" w:fill="FFFFFF"/>
        </w:rPr>
      </w:pPr>
    </w:p>
    <w:p w:rsidR="00351EFC" w:rsidRDefault="00351EFC" w:rsidP="00351EFC">
      <w:pPr>
        <w:spacing w:after="0" w:line="240" w:lineRule="auto"/>
        <w:rPr>
          <w:rFonts w:asciiTheme="majorHAnsi" w:hAnsiTheme="majorHAnsi"/>
          <w:color w:val="auto"/>
          <w:sz w:val="32"/>
          <w:szCs w:val="32"/>
          <w:shd w:val="clear" w:color="auto" w:fill="FFFFFF"/>
        </w:rPr>
      </w:pPr>
      <w:r w:rsidRPr="005A7363">
        <w:rPr>
          <w:noProof/>
          <w:sz w:val="26"/>
          <w:szCs w:val="26"/>
        </w:rPr>
        <w:drawing>
          <wp:anchor distT="0" distB="0" distL="114300" distR="114300" simplePos="0" relativeHeight="251665408" behindDoc="1" locked="0" layoutInCell="1" allowOverlap="1" wp14:anchorId="177838F1" wp14:editId="7A2D46D8">
            <wp:simplePos x="0" y="0"/>
            <wp:positionH relativeFrom="margin">
              <wp:posOffset>57150</wp:posOffset>
            </wp:positionH>
            <wp:positionV relativeFrom="paragraph">
              <wp:posOffset>221615</wp:posOffset>
            </wp:positionV>
            <wp:extent cx="1564640" cy="371475"/>
            <wp:effectExtent l="0" t="0" r="0" b="9525"/>
            <wp:wrapTight wrapText="bothSides">
              <wp:wrapPolygon edited="0">
                <wp:start x="789" y="0"/>
                <wp:lineTo x="0" y="5538"/>
                <wp:lineTo x="0" y="19938"/>
                <wp:lineTo x="9994" y="21046"/>
                <wp:lineTo x="21302" y="21046"/>
                <wp:lineTo x="21302" y="5538"/>
                <wp:lineTo x="7364" y="0"/>
                <wp:lineTo x="789" y="0"/>
              </wp:wrapPolygon>
            </wp:wrapTight>
            <wp:docPr id="2" name="Picture 2" descr="Click to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ck to Hom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64640"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7363" w:rsidRPr="006C1724" w:rsidRDefault="005A7363" w:rsidP="00351EFC">
      <w:pPr>
        <w:spacing w:after="0" w:line="240" w:lineRule="auto"/>
        <w:rPr>
          <w:color w:val="auto"/>
          <w:sz w:val="25"/>
          <w:szCs w:val="25"/>
        </w:rPr>
      </w:pPr>
      <w:r w:rsidRPr="003A5384">
        <w:rPr>
          <w:rFonts w:eastAsia="Times New Roman"/>
          <w:color w:val="auto"/>
          <w:sz w:val="25"/>
          <w:szCs w:val="25"/>
        </w:rPr>
        <w:t>Brookline Economic Development Advisory Board</w:t>
      </w:r>
      <w:r w:rsidRPr="006C1724">
        <w:rPr>
          <w:rFonts w:eastAsia="Times New Roman"/>
          <w:color w:val="auto"/>
          <w:sz w:val="25"/>
          <w:szCs w:val="25"/>
        </w:rPr>
        <w:t xml:space="preserve"> promotes the vitality of our commercial areas: EDAB pursues these objectives within a framework that recognizes dearly-held town values about preserving and enhancing the character of neighborhoods, appreciating diversity, and the role of affordable housing in maintaining that character, historic preservation, </w:t>
      </w:r>
      <w:r w:rsidR="00273E8C" w:rsidRPr="006C1724">
        <w:rPr>
          <w:rFonts w:eastAsia="Times New Roman"/>
          <w:color w:val="auto"/>
          <w:sz w:val="25"/>
          <w:szCs w:val="25"/>
        </w:rPr>
        <w:t>open space, and high-quality schools and other town services.</w:t>
      </w:r>
      <w:r w:rsidR="00273E8C" w:rsidRPr="006C1724">
        <w:rPr>
          <w:rFonts w:asciiTheme="majorHAnsi" w:hAnsiTheme="majorHAnsi"/>
          <w:b/>
          <w:color w:val="auto"/>
          <w:sz w:val="25"/>
          <w:szCs w:val="25"/>
        </w:rPr>
        <w:t xml:space="preserve"> </w:t>
      </w:r>
      <w:r w:rsidR="00273E8C" w:rsidRPr="006C1724">
        <w:rPr>
          <w:color w:val="auto"/>
          <w:sz w:val="25"/>
          <w:szCs w:val="25"/>
        </w:rPr>
        <w:t>Paul Saner, EDAB co-chair and Commissioner of the Massachusetts Commission for the Blind</w:t>
      </w:r>
      <w:r w:rsidR="006C1724">
        <w:rPr>
          <w:color w:val="auto"/>
          <w:sz w:val="25"/>
          <w:szCs w:val="25"/>
        </w:rPr>
        <w:t>.</w:t>
      </w:r>
    </w:p>
    <w:p w:rsidR="007675A7" w:rsidRDefault="00210160" w:rsidP="00D80FBD">
      <w:pPr>
        <w:spacing w:after="0" w:line="240" w:lineRule="auto"/>
        <w:rPr>
          <w:rFonts w:ascii="Arial" w:hAnsi="Arial" w:cs="Arial"/>
          <w:b/>
          <w:sz w:val="32"/>
          <w:szCs w:val="32"/>
        </w:rPr>
      </w:pPr>
      <w:r w:rsidRPr="00CC5D14">
        <w:rPr>
          <w:rFonts w:asciiTheme="majorHAnsi" w:hAnsiTheme="majorHAnsi"/>
          <w:b/>
          <w:bCs/>
          <w:sz w:val="26"/>
          <w:szCs w:val="26"/>
        </w:rPr>
        <w:t xml:space="preserve"> </w:t>
      </w:r>
      <w:r w:rsidR="00A91DF5">
        <w:rPr>
          <w:rFonts w:ascii="Arial" w:hAnsi="Arial" w:cs="Arial"/>
          <w:b/>
          <w:color w:val="auto"/>
          <w:sz w:val="32"/>
          <w:szCs w:val="32"/>
        </w:rPr>
        <w:tab/>
      </w:r>
    </w:p>
    <w:p w:rsidR="005A7363" w:rsidRPr="005A7363" w:rsidRDefault="005A7363" w:rsidP="005A7363">
      <w:pPr>
        <w:spacing w:after="0" w:line="240" w:lineRule="auto"/>
        <w:rPr>
          <w:rFonts w:asciiTheme="majorHAnsi" w:hAnsiTheme="majorHAnsi"/>
          <w:color w:val="auto"/>
          <w:szCs w:val="24"/>
        </w:rPr>
      </w:pPr>
    </w:p>
    <w:p w:rsidR="001C74DA" w:rsidRDefault="001C74DA" w:rsidP="005E6EC0">
      <w:pPr>
        <w:spacing w:after="0" w:line="240" w:lineRule="auto"/>
        <w:rPr>
          <w:rFonts w:asciiTheme="majorHAnsi" w:hAnsiTheme="majorHAnsi"/>
          <w:sz w:val="10"/>
          <w:szCs w:val="10"/>
        </w:rPr>
      </w:pPr>
    </w:p>
    <w:p w:rsidR="001C74DA" w:rsidRDefault="001C74DA" w:rsidP="005E6EC0">
      <w:pPr>
        <w:spacing w:after="0" w:line="240" w:lineRule="auto"/>
        <w:rPr>
          <w:rFonts w:asciiTheme="majorHAnsi" w:hAnsiTheme="majorHAnsi"/>
          <w:sz w:val="10"/>
          <w:szCs w:val="10"/>
        </w:rPr>
      </w:pPr>
    </w:p>
    <w:p w:rsidR="001C74DA" w:rsidRDefault="001C74DA" w:rsidP="005E6EC0">
      <w:pPr>
        <w:spacing w:after="0" w:line="240" w:lineRule="auto"/>
        <w:rPr>
          <w:rFonts w:asciiTheme="majorHAnsi" w:hAnsiTheme="majorHAnsi"/>
          <w:sz w:val="10"/>
          <w:szCs w:val="10"/>
        </w:rPr>
      </w:pPr>
    </w:p>
    <w:p w:rsidR="001C74DA" w:rsidRDefault="001C74DA" w:rsidP="005E6EC0">
      <w:pPr>
        <w:spacing w:after="0" w:line="240" w:lineRule="auto"/>
        <w:rPr>
          <w:rFonts w:asciiTheme="majorHAnsi" w:hAnsiTheme="majorHAnsi"/>
          <w:sz w:val="10"/>
          <w:szCs w:val="10"/>
        </w:rPr>
      </w:pPr>
    </w:p>
    <w:p w:rsidR="006D43E2" w:rsidRDefault="005A7363" w:rsidP="009A750B">
      <w:pPr>
        <w:jc w:val="center"/>
        <w:rPr>
          <w:rFonts w:ascii="Arial" w:hAnsi="Arial" w:cs="Arial"/>
          <w:b/>
          <w:bCs/>
          <w:iCs/>
          <w:color w:val="000000"/>
          <w:sz w:val="32"/>
          <w:szCs w:val="32"/>
        </w:rPr>
      </w:pPr>
      <w:r>
        <w:rPr>
          <w:rFonts w:ascii="Arial" w:hAnsi="Arial" w:cs="Arial"/>
          <w:b/>
          <w:bCs/>
          <w:iCs/>
          <w:color w:val="000000"/>
          <w:sz w:val="32"/>
          <w:szCs w:val="32"/>
        </w:rPr>
        <w:lastRenderedPageBreak/>
        <w:t>T</w:t>
      </w:r>
      <w:r w:rsidR="006D43E2" w:rsidRPr="00707AF0">
        <w:rPr>
          <w:rFonts w:ascii="Arial" w:hAnsi="Arial" w:cs="Arial"/>
          <w:b/>
          <w:bCs/>
          <w:iCs/>
          <w:color w:val="000000"/>
          <w:sz w:val="32"/>
          <w:szCs w:val="32"/>
        </w:rPr>
        <w:t xml:space="preserve">hank You </w:t>
      </w:r>
      <w:r w:rsidR="00707AF0" w:rsidRPr="00707AF0">
        <w:rPr>
          <w:rFonts w:ascii="Arial" w:hAnsi="Arial" w:cs="Arial"/>
          <w:b/>
          <w:bCs/>
          <w:iCs/>
          <w:color w:val="000000"/>
          <w:sz w:val="32"/>
          <w:szCs w:val="32"/>
        </w:rPr>
        <w:t>to</w:t>
      </w:r>
      <w:r w:rsidR="006D43E2" w:rsidRPr="00707AF0">
        <w:rPr>
          <w:rFonts w:ascii="Arial" w:hAnsi="Arial" w:cs="Arial"/>
          <w:b/>
          <w:bCs/>
          <w:iCs/>
          <w:color w:val="000000"/>
          <w:sz w:val="32"/>
          <w:szCs w:val="32"/>
        </w:rPr>
        <w:t xml:space="preserve"> Our Exhibitors</w:t>
      </w:r>
    </w:p>
    <w:p w:rsidR="00813C89" w:rsidRPr="00707AF0" w:rsidRDefault="00813C89" w:rsidP="003A5384">
      <w:pPr>
        <w:spacing w:after="60" w:line="240" w:lineRule="auto"/>
        <w:jc w:val="center"/>
        <w:rPr>
          <w:rFonts w:ascii="Arial" w:hAnsi="Arial" w:cs="Arial"/>
          <w:b/>
          <w:bCs/>
          <w:iCs/>
          <w:color w:val="000000"/>
          <w:sz w:val="32"/>
          <w:szCs w:val="32"/>
        </w:rPr>
      </w:pPr>
      <w:r>
        <w:rPr>
          <w:rFonts w:asciiTheme="majorHAnsi" w:hAnsiTheme="majorHAnsi"/>
          <w:i/>
          <w:sz w:val="26"/>
          <w:szCs w:val="26"/>
        </w:rPr>
        <w:t>Brookline Booksmith</w:t>
      </w:r>
    </w:p>
    <w:p w:rsidR="00813C89" w:rsidRDefault="00813C89" w:rsidP="003A5384">
      <w:pPr>
        <w:spacing w:after="60" w:line="240" w:lineRule="auto"/>
        <w:jc w:val="center"/>
        <w:rPr>
          <w:rFonts w:asciiTheme="majorHAnsi" w:hAnsiTheme="majorHAnsi"/>
          <w:i/>
          <w:sz w:val="26"/>
          <w:szCs w:val="26"/>
        </w:rPr>
      </w:pPr>
      <w:r>
        <w:rPr>
          <w:rFonts w:asciiTheme="majorHAnsi" w:hAnsiTheme="majorHAnsi"/>
          <w:i/>
          <w:sz w:val="26"/>
          <w:szCs w:val="26"/>
        </w:rPr>
        <w:t>BrooklineCAN</w:t>
      </w:r>
    </w:p>
    <w:p w:rsidR="00813C89" w:rsidRDefault="00813C89" w:rsidP="003A5384">
      <w:pPr>
        <w:spacing w:after="60" w:line="240" w:lineRule="auto"/>
        <w:jc w:val="center"/>
        <w:rPr>
          <w:rFonts w:asciiTheme="majorHAnsi" w:hAnsiTheme="majorHAnsi"/>
          <w:i/>
          <w:sz w:val="26"/>
          <w:szCs w:val="26"/>
        </w:rPr>
      </w:pPr>
      <w:r>
        <w:rPr>
          <w:rFonts w:asciiTheme="majorHAnsi" w:hAnsiTheme="majorHAnsi"/>
          <w:i/>
          <w:sz w:val="26"/>
          <w:szCs w:val="26"/>
        </w:rPr>
        <w:t>Brookline Chamber of Commerce</w:t>
      </w:r>
    </w:p>
    <w:p w:rsidR="00965458" w:rsidRDefault="00965458" w:rsidP="003A5384">
      <w:pPr>
        <w:spacing w:after="60" w:line="240" w:lineRule="auto"/>
        <w:jc w:val="center"/>
        <w:rPr>
          <w:rFonts w:asciiTheme="majorHAnsi" w:hAnsiTheme="majorHAnsi"/>
          <w:i/>
          <w:sz w:val="26"/>
          <w:szCs w:val="26"/>
        </w:rPr>
      </w:pPr>
      <w:r>
        <w:rPr>
          <w:rFonts w:asciiTheme="majorHAnsi" w:hAnsiTheme="majorHAnsi"/>
          <w:i/>
          <w:sz w:val="26"/>
          <w:szCs w:val="26"/>
        </w:rPr>
        <w:t>Brookline Economic Development Advisory Board</w:t>
      </w:r>
    </w:p>
    <w:p w:rsidR="00813C89" w:rsidRDefault="00813C89" w:rsidP="003A5384">
      <w:pPr>
        <w:spacing w:after="60" w:line="240" w:lineRule="auto"/>
        <w:jc w:val="center"/>
        <w:rPr>
          <w:rFonts w:asciiTheme="majorHAnsi" w:hAnsiTheme="majorHAnsi"/>
          <w:i/>
          <w:sz w:val="26"/>
          <w:szCs w:val="26"/>
        </w:rPr>
      </w:pPr>
      <w:r>
        <w:rPr>
          <w:rFonts w:asciiTheme="majorHAnsi" w:hAnsiTheme="majorHAnsi"/>
          <w:i/>
          <w:sz w:val="26"/>
          <w:szCs w:val="26"/>
        </w:rPr>
        <w:t>Brookline Senior Center</w:t>
      </w:r>
    </w:p>
    <w:p w:rsidR="00813C89" w:rsidRDefault="00813C89" w:rsidP="003A5384">
      <w:pPr>
        <w:spacing w:after="60" w:line="240" w:lineRule="auto"/>
        <w:jc w:val="center"/>
        <w:rPr>
          <w:rFonts w:asciiTheme="majorHAnsi" w:hAnsiTheme="majorHAnsi"/>
          <w:i/>
          <w:sz w:val="26"/>
          <w:szCs w:val="26"/>
        </w:rPr>
      </w:pPr>
      <w:r>
        <w:rPr>
          <w:rFonts w:asciiTheme="majorHAnsi" w:hAnsiTheme="majorHAnsi"/>
          <w:i/>
          <w:sz w:val="26"/>
          <w:szCs w:val="26"/>
        </w:rPr>
        <w:t>Coolidge Corner Merchants Association</w:t>
      </w:r>
    </w:p>
    <w:p w:rsidR="00953D26" w:rsidRDefault="00953D26" w:rsidP="003A5384">
      <w:pPr>
        <w:spacing w:after="60" w:line="240" w:lineRule="auto"/>
        <w:jc w:val="center"/>
        <w:rPr>
          <w:rFonts w:asciiTheme="majorHAnsi" w:hAnsiTheme="majorHAnsi"/>
          <w:i/>
          <w:sz w:val="26"/>
          <w:szCs w:val="26"/>
        </w:rPr>
      </w:pPr>
    </w:p>
    <w:p w:rsidR="001F43C9" w:rsidRDefault="00383DA4" w:rsidP="001F43C9">
      <w:pPr>
        <w:spacing w:after="0" w:line="240" w:lineRule="auto"/>
        <w:jc w:val="center"/>
        <w:rPr>
          <w:rFonts w:ascii="Arial" w:hAnsi="Arial" w:cs="Arial"/>
          <w:b/>
          <w:bCs/>
          <w:iCs/>
          <w:color w:val="000000"/>
          <w:sz w:val="32"/>
          <w:szCs w:val="32"/>
        </w:rPr>
      </w:pPr>
      <w:r w:rsidRPr="00707AF0">
        <w:rPr>
          <w:rFonts w:ascii="Arial" w:hAnsi="Arial" w:cs="Arial"/>
          <w:b/>
          <w:bCs/>
          <w:iCs/>
          <w:color w:val="000000"/>
          <w:sz w:val="32"/>
          <w:szCs w:val="32"/>
        </w:rPr>
        <w:t>Thank You</w:t>
      </w:r>
      <w:r w:rsidR="001F43C9">
        <w:rPr>
          <w:rFonts w:ascii="Arial" w:hAnsi="Arial" w:cs="Arial"/>
          <w:b/>
          <w:bCs/>
          <w:iCs/>
          <w:color w:val="000000"/>
          <w:sz w:val="32"/>
          <w:szCs w:val="32"/>
        </w:rPr>
        <w:t xml:space="preserve"> to</w:t>
      </w:r>
    </w:p>
    <w:p w:rsidR="001F43C9" w:rsidRPr="00953D26" w:rsidRDefault="001F43C9" w:rsidP="001F43C9">
      <w:pPr>
        <w:spacing w:after="0" w:line="240" w:lineRule="auto"/>
        <w:jc w:val="center"/>
        <w:rPr>
          <w:rFonts w:ascii="Arial" w:hAnsi="Arial" w:cs="Arial"/>
          <w:b/>
          <w:bCs/>
          <w:iCs/>
          <w:color w:val="000000"/>
          <w:sz w:val="28"/>
        </w:rPr>
      </w:pPr>
      <w:r>
        <w:rPr>
          <w:rFonts w:ascii="Arial" w:hAnsi="Arial" w:cs="Arial"/>
          <w:b/>
          <w:bCs/>
          <w:iCs/>
          <w:color w:val="000000"/>
          <w:sz w:val="28"/>
        </w:rPr>
        <w:t xml:space="preserve">The Brookline High School Jazz Ensemble and their General Manager, </w:t>
      </w:r>
      <w:r w:rsidRPr="00953D26">
        <w:rPr>
          <w:rFonts w:ascii="Arial" w:hAnsi="Arial" w:cs="Arial"/>
          <w:b/>
          <w:sz w:val="28"/>
        </w:rPr>
        <w:t xml:space="preserve">Carolyn Castellano </w:t>
      </w:r>
    </w:p>
    <w:p w:rsidR="001F43C9" w:rsidRDefault="001F43C9" w:rsidP="001F43C9">
      <w:pPr>
        <w:spacing w:after="0" w:line="240" w:lineRule="auto"/>
        <w:jc w:val="center"/>
        <w:rPr>
          <w:rFonts w:asciiTheme="majorHAnsi" w:hAnsiTheme="majorHAnsi"/>
        </w:rPr>
      </w:pPr>
      <w:r w:rsidRPr="00707AF0">
        <w:rPr>
          <w:rFonts w:ascii="Arial" w:hAnsi="Arial" w:cs="Arial"/>
          <w:b/>
          <w:bCs/>
          <w:iCs/>
          <w:color w:val="000000"/>
          <w:sz w:val="32"/>
          <w:szCs w:val="32"/>
        </w:rPr>
        <w:t xml:space="preserve"> </w:t>
      </w:r>
      <w:r>
        <w:rPr>
          <w:rFonts w:asciiTheme="majorHAnsi" w:hAnsiTheme="majorHAnsi"/>
        </w:rPr>
        <w:t xml:space="preserve"> </w:t>
      </w:r>
    </w:p>
    <w:p w:rsidR="00955E5D" w:rsidRDefault="00955E5D" w:rsidP="00EF19CC">
      <w:pPr>
        <w:spacing w:after="0" w:line="240" w:lineRule="auto"/>
        <w:jc w:val="center"/>
        <w:rPr>
          <w:rFonts w:ascii="Arial" w:hAnsi="Arial" w:cs="Arial"/>
          <w:b/>
          <w:bCs/>
          <w:iCs/>
          <w:color w:val="000000"/>
          <w:sz w:val="32"/>
          <w:szCs w:val="32"/>
        </w:rPr>
      </w:pPr>
    </w:p>
    <w:p w:rsidR="001F43C9" w:rsidRDefault="001F43C9" w:rsidP="006062D7">
      <w:pPr>
        <w:spacing w:after="0" w:line="240" w:lineRule="auto"/>
        <w:jc w:val="center"/>
        <w:rPr>
          <w:rFonts w:ascii="Arial" w:hAnsi="Arial" w:cs="Arial"/>
          <w:b/>
          <w:bCs/>
          <w:iCs/>
          <w:color w:val="000000"/>
          <w:sz w:val="32"/>
          <w:szCs w:val="32"/>
        </w:rPr>
      </w:pPr>
      <w:r w:rsidRPr="00707AF0">
        <w:rPr>
          <w:rFonts w:ascii="Arial" w:hAnsi="Arial" w:cs="Arial"/>
          <w:b/>
          <w:bCs/>
          <w:iCs/>
          <w:color w:val="000000"/>
          <w:sz w:val="32"/>
          <w:szCs w:val="32"/>
        </w:rPr>
        <w:t>Thank You</w:t>
      </w:r>
      <w:r>
        <w:rPr>
          <w:rFonts w:ascii="Arial" w:hAnsi="Arial" w:cs="Arial"/>
          <w:b/>
          <w:bCs/>
          <w:iCs/>
          <w:color w:val="000000"/>
          <w:sz w:val="32"/>
          <w:szCs w:val="32"/>
        </w:rPr>
        <w:t xml:space="preserve"> </w:t>
      </w:r>
      <w:r w:rsidR="00383DA4" w:rsidRPr="00707AF0">
        <w:rPr>
          <w:rFonts w:ascii="Arial" w:hAnsi="Arial" w:cs="Arial"/>
          <w:b/>
          <w:bCs/>
          <w:iCs/>
          <w:color w:val="000000"/>
          <w:sz w:val="32"/>
          <w:szCs w:val="32"/>
        </w:rPr>
        <w:t xml:space="preserve">to </w:t>
      </w:r>
    </w:p>
    <w:p w:rsidR="00953D26" w:rsidRDefault="00383DA4" w:rsidP="006062D7">
      <w:pPr>
        <w:spacing w:after="0" w:line="240" w:lineRule="auto"/>
        <w:jc w:val="center"/>
        <w:rPr>
          <w:rFonts w:ascii="Arial" w:hAnsi="Arial" w:cs="Arial"/>
          <w:b/>
          <w:bCs/>
          <w:iCs/>
          <w:color w:val="000000"/>
          <w:sz w:val="32"/>
          <w:szCs w:val="32"/>
        </w:rPr>
      </w:pPr>
      <w:r w:rsidRPr="00707AF0">
        <w:rPr>
          <w:rFonts w:ascii="Arial" w:hAnsi="Arial" w:cs="Arial"/>
          <w:b/>
          <w:bCs/>
          <w:iCs/>
          <w:color w:val="000000"/>
          <w:sz w:val="32"/>
          <w:szCs w:val="32"/>
        </w:rPr>
        <w:t>Our Members and Sponsoring Donors</w:t>
      </w:r>
      <w:r w:rsidR="00953D26">
        <w:rPr>
          <w:rFonts w:ascii="Arial" w:hAnsi="Arial" w:cs="Arial"/>
          <w:b/>
          <w:bCs/>
          <w:iCs/>
          <w:color w:val="000000"/>
          <w:sz w:val="32"/>
          <w:szCs w:val="32"/>
        </w:rPr>
        <w:t>!</w:t>
      </w:r>
    </w:p>
    <w:p w:rsidR="003A5384" w:rsidRDefault="003A5384" w:rsidP="006062D7">
      <w:pPr>
        <w:spacing w:after="0" w:line="240" w:lineRule="auto"/>
        <w:jc w:val="center"/>
        <w:rPr>
          <w:rFonts w:asciiTheme="majorHAnsi" w:hAnsiTheme="majorHAnsi"/>
        </w:rPr>
      </w:pPr>
    </w:p>
    <w:p w:rsidR="00747AF1" w:rsidRPr="003A5384" w:rsidRDefault="00747AF1" w:rsidP="006062D7">
      <w:pPr>
        <w:spacing w:after="0" w:line="240" w:lineRule="auto"/>
        <w:jc w:val="center"/>
        <w:rPr>
          <w:b/>
          <w:bCs/>
          <w:iCs/>
          <w:color w:val="000000"/>
          <w:sz w:val="25"/>
          <w:szCs w:val="25"/>
        </w:rPr>
      </w:pPr>
      <w:r w:rsidRPr="003A5384">
        <w:rPr>
          <w:sz w:val="25"/>
          <w:szCs w:val="25"/>
        </w:rPr>
        <w:t xml:space="preserve">Membership donations make possible BrooklineCAN’s outreach and advocacy programs. </w:t>
      </w:r>
      <w:r w:rsidR="001C74DA" w:rsidRPr="003A5384">
        <w:rPr>
          <w:sz w:val="25"/>
          <w:szCs w:val="25"/>
        </w:rPr>
        <w:t xml:space="preserve"> Our s</w:t>
      </w:r>
      <w:r w:rsidRPr="003A5384">
        <w:rPr>
          <w:sz w:val="25"/>
          <w:szCs w:val="25"/>
        </w:rPr>
        <w:t>ponsoring members have a special role in our collaborations and innovations – thank you.</w:t>
      </w:r>
    </w:p>
    <w:p w:rsidR="00747AF1" w:rsidRPr="005974E5" w:rsidRDefault="00747AF1" w:rsidP="00747AF1">
      <w:pPr>
        <w:spacing w:after="0" w:line="240" w:lineRule="auto"/>
        <w:rPr>
          <w:rFonts w:ascii="Cambria" w:hAnsi="Cambria"/>
          <w:b/>
          <w:i/>
          <w:sz w:val="10"/>
          <w:szCs w:val="10"/>
        </w:rPr>
      </w:pPr>
    </w:p>
    <w:p w:rsidR="006062D7" w:rsidRDefault="006062D7" w:rsidP="00747AF1">
      <w:pPr>
        <w:spacing w:after="0" w:line="240" w:lineRule="auto"/>
        <w:rPr>
          <w:rFonts w:ascii="Cambria" w:hAnsi="Cambria"/>
          <w:sz w:val="18"/>
          <w:szCs w:val="18"/>
        </w:rPr>
      </w:pPr>
    </w:p>
    <w:p w:rsidR="003A5384" w:rsidRPr="00C039CA" w:rsidRDefault="003A5384" w:rsidP="00747AF1">
      <w:pPr>
        <w:spacing w:after="0" w:line="240" w:lineRule="auto"/>
        <w:rPr>
          <w:rFonts w:ascii="Cambria" w:hAnsi="Cambria"/>
          <w:sz w:val="18"/>
          <w:szCs w:val="18"/>
        </w:rPr>
      </w:pPr>
    </w:p>
    <w:p w:rsidR="005974E5" w:rsidRPr="005974E5" w:rsidRDefault="00813C89" w:rsidP="005974E5">
      <w:pPr>
        <w:spacing w:after="0" w:line="240" w:lineRule="auto"/>
        <w:jc w:val="center"/>
        <w:rPr>
          <w:rFonts w:asciiTheme="majorHAnsi" w:hAnsiTheme="majorHAnsi"/>
          <w:sz w:val="16"/>
          <w:szCs w:val="16"/>
        </w:rPr>
      </w:pPr>
      <w:r>
        <w:rPr>
          <w:noProof/>
        </w:rPr>
        <mc:AlternateContent>
          <mc:Choice Requires="wps">
            <w:drawing>
              <wp:anchor distT="45720" distB="45720" distL="114300" distR="114300" simplePos="0" relativeHeight="251663360" behindDoc="0" locked="0" layoutInCell="1" allowOverlap="1" wp14:anchorId="5B77234C" wp14:editId="0491F49A">
                <wp:simplePos x="0" y="0"/>
                <wp:positionH relativeFrom="margin">
                  <wp:posOffset>709295</wp:posOffset>
                </wp:positionH>
                <wp:positionV relativeFrom="paragraph">
                  <wp:posOffset>59055</wp:posOffset>
                </wp:positionV>
                <wp:extent cx="3166745" cy="1133475"/>
                <wp:effectExtent l="0" t="0" r="146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745" cy="1133475"/>
                        </a:xfrm>
                        <a:prstGeom prst="rect">
                          <a:avLst/>
                        </a:prstGeom>
                        <a:solidFill>
                          <a:srgbClr val="FFFFFF"/>
                        </a:solidFill>
                        <a:ln w="19050">
                          <a:solidFill>
                            <a:srgbClr val="00B050"/>
                          </a:solidFill>
                          <a:miter lim="800000"/>
                          <a:headEnd/>
                          <a:tailEnd/>
                        </a:ln>
                      </wps:spPr>
                      <wps:txbx>
                        <w:txbxContent>
                          <w:p w:rsidR="00813C89" w:rsidRPr="003A5384" w:rsidRDefault="00813C89" w:rsidP="00813C89">
                            <w:pPr>
                              <w:jc w:val="center"/>
                              <w:rPr>
                                <w:b/>
                                <w:sz w:val="25"/>
                                <w:szCs w:val="25"/>
                              </w:rPr>
                            </w:pPr>
                            <w:r w:rsidRPr="003A5384">
                              <w:rPr>
                                <w:b/>
                                <w:sz w:val="25"/>
                                <w:szCs w:val="25"/>
                              </w:rPr>
                              <w:t xml:space="preserve">Your additional donation of $10-$250 or more makes possible information, advocacy, and outreach on behalf of Brookline older adults. Please donate </w:t>
                            </w:r>
                            <w:r w:rsidR="00953D26">
                              <w:rPr>
                                <w:b/>
                                <w:sz w:val="25"/>
                                <w:szCs w:val="25"/>
                              </w:rPr>
                              <w:t>today online or with a 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77234C" id="_x0000_t202" coordsize="21600,21600" o:spt="202" path="m,l,21600r21600,l21600,xe">
                <v:stroke joinstyle="miter"/>
                <v:path gradientshapeok="t" o:connecttype="rect"/>
              </v:shapetype>
              <v:shape id="Text Box 2" o:spid="_x0000_s1026" type="#_x0000_t202" style="position:absolute;left:0;text-align:left;margin-left:55.85pt;margin-top:4.65pt;width:249.35pt;height:89.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" strokecolor="#00b050" strokeweight="1.5pt">
                <v:textbox>
                  <w:txbxContent>
                    <w:p w:rsidR="00813C89" w:rsidRPr="003A5384" w:rsidRDefault="00813C89" w:rsidP="00813C89">
                      <w:pPr>
                        <w:jc w:val="center"/>
                        <w:rPr>
                          <w:b/>
                          <w:sz w:val="25"/>
                          <w:szCs w:val="25"/>
                        </w:rPr>
                      </w:pPr>
                      <w:r w:rsidRPr="003A5384">
                        <w:rPr>
                          <w:b/>
                          <w:sz w:val="25"/>
                          <w:szCs w:val="25"/>
                        </w:rPr>
                        <w:t xml:space="preserve">Your additional donation of $10-$250 or more makes possible information, advocacy, and outreach on behalf of Brookline older adults. Please donate </w:t>
                      </w:r>
                      <w:r w:rsidR="00953D26">
                        <w:rPr>
                          <w:b/>
                          <w:sz w:val="25"/>
                          <w:szCs w:val="25"/>
                        </w:rPr>
                        <w:t>today online or with a check!</w:t>
                      </w:r>
                    </w:p>
                  </w:txbxContent>
                </v:textbox>
                <w10:wrap type="square" anchorx="margin"/>
              </v:shape>
            </w:pict>
          </mc:Fallback>
        </mc:AlternateContent>
      </w:r>
    </w:p>
    <w:p w:rsidR="006062D7" w:rsidRDefault="006062D7" w:rsidP="005974E5">
      <w:pPr>
        <w:spacing w:after="0" w:line="240" w:lineRule="auto"/>
        <w:jc w:val="center"/>
        <w:rPr>
          <w:rFonts w:asciiTheme="majorHAnsi" w:hAnsiTheme="majorHAnsi"/>
        </w:rPr>
      </w:pPr>
    </w:p>
    <w:p w:rsidR="00813C89" w:rsidRDefault="00813C89" w:rsidP="005974E5">
      <w:pPr>
        <w:spacing w:after="0" w:line="240" w:lineRule="auto"/>
        <w:jc w:val="center"/>
        <w:rPr>
          <w:rFonts w:asciiTheme="majorHAnsi" w:hAnsiTheme="majorHAnsi"/>
        </w:rPr>
      </w:pPr>
    </w:p>
    <w:p w:rsidR="00813C89" w:rsidRDefault="00813C89" w:rsidP="005974E5">
      <w:pPr>
        <w:spacing w:after="0" w:line="240" w:lineRule="auto"/>
        <w:jc w:val="center"/>
        <w:rPr>
          <w:rFonts w:asciiTheme="majorHAnsi" w:hAnsiTheme="majorHAnsi"/>
        </w:rPr>
      </w:pPr>
    </w:p>
    <w:p w:rsidR="00813C89" w:rsidRDefault="00813C89" w:rsidP="005974E5">
      <w:pPr>
        <w:spacing w:after="0" w:line="240" w:lineRule="auto"/>
        <w:jc w:val="center"/>
        <w:rPr>
          <w:rFonts w:asciiTheme="majorHAnsi" w:hAnsiTheme="majorHAnsi"/>
        </w:rPr>
      </w:pPr>
    </w:p>
    <w:p w:rsidR="00813C89" w:rsidRDefault="00813C89" w:rsidP="005974E5">
      <w:pPr>
        <w:spacing w:after="0" w:line="240" w:lineRule="auto"/>
        <w:jc w:val="center"/>
        <w:rPr>
          <w:rFonts w:asciiTheme="majorHAnsi" w:hAnsiTheme="majorHAnsi"/>
        </w:rPr>
      </w:pPr>
    </w:p>
    <w:p w:rsidR="003A5384" w:rsidRDefault="003A5384" w:rsidP="005974E5">
      <w:pPr>
        <w:spacing w:after="0" w:line="240" w:lineRule="auto"/>
        <w:jc w:val="center"/>
        <w:rPr>
          <w:rFonts w:asciiTheme="majorHAnsi" w:hAnsiTheme="majorHAnsi"/>
        </w:rPr>
      </w:pPr>
    </w:p>
    <w:p w:rsidR="003A5384" w:rsidRDefault="003A5384" w:rsidP="005974E5">
      <w:pPr>
        <w:spacing w:after="0" w:line="240" w:lineRule="auto"/>
        <w:jc w:val="center"/>
        <w:rPr>
          <w:rFonts w:asciiTheme="majorHAnsi" w:hAnsiTheme="majorHAnsi"/>
        </w:rPr>
      </w:pPr>
    </w:p>
    <w:p w:rsidR="003A5384" w:rsidRDefault="003A5384" w:rsidP="005974E5">
      <w:pPr>
        <w:spacing w:after="0" w:line="240" w:lineRule="auto"/>
        <w:jc w:val="center"/>
        <w:rPr>
          <w:rFonts w:asciiTheme="majorHAnsi" w:hAnsiTheme="majorHAnsi"/>
        </w:rPr>
      </w:pPr>
    </w:p>
    <w:p w:rsidR="006D43E2" w:rsidRPr="00EF19CC" w:rsidRDefault="005974E5" w:rsidP="005974E5">
      <w:pPr>
        <w:spacing w:after="0" w:line="240" w:lineRule="auto"/>
        <w:jc w:val="center"/>
        <w:rPr>
          <w:rFonts w:asciiTheme="majorHAnsi" w:hAnsiTheme="majorHAnsi"/>
        </w:rPr>
      </w:pPr>
      <w:r>
        <w:rPr>
          <w:rFonts w:asciiTheme="majorHAnsi" w:hAnsiTheme="majorHAnsi"/>
        </w:rPr>
        <w:t>B</w:t>
      </w:r>
      <w:r w:rsidR="006D43E2" w:rsidRPr="00EF19CC">
        <w:rPr>
          <w:rFonts w:asciiTheme="majorHAnsi" w:hAnsiTheme="majorHAnsi"/>
        </w:rPr>
        <w:t>rooklineCAN</w:t>
      </w:r>
    </w:p>
    <w:p w:rsidR="006D43E2" w:rsidRPr="00EF19CC" w:rsidRDefault="006D43E2" w:rsidP="00655BD7">
      <w:pPr>
        <w:spacing w:after="0" w:line="240" w:lineRule="auto"/>
        <w:jc w:val="center"/>
        <w:rPr>
          <w:rFonts w:asciiTheme="majorHAnsi" w:hAnsiTheme="majorHAnsi" w:cs="Calibri"/>
          <w:i/>
          <w:color w:val="000000"/>
          <w:szCs w:val="24"/>
        </w:rPr>
      </w:pPr>
      <w:r w:rsidRPr="00EF19CC">
        <w:rPr>
          <w:rStyle w:val="A3"/>
          <w:rFonts w:asciiTheme="majorHAnsi" w:hAnsiTheme="majorHAnsi" w:cs="Calibri"/>
          <w:i w:val="0"/>
          <w:sz w:val="24"/>
          <w:szCs w:val="24"/>
        </w:rPr>
        <w:t>93 Winchester Street</w:t>
      </w:r>
    </w:p>
    <w:p w:rsidR="00B11AC5" w:rsidRDefault="006D43E2" w:rsidP="00655BD7">
      <w:pPr>
        <w:spacing w:after="0" w:line="240" w:lineRule="auto"/>
        <w:jc w:val="center"/>
      </w:pPr>
      <w:r w:rsidRPr="00EF19CC">
        <w:rPr>
          <w:rStyle w:val="A3"/>
          <w:rFonts w:asciiTheme="majorHAnsi" w:hAnsiTheme="majorHAnsi" w:cs="Calibri"/>
          <w:i w:val="0"/>
          <w:sz w:val="24"/>
          <w:szCs w:val="24"/>
        </w:rPr>
        <w:t>Brookline, M</w:t>
      </w:r>
      <w:r w:rsidR="00EF19CC" w:rsidRPr="00EF19CC">
        <w:rPr>
          <w:rStyle w:val="A3"/>
          <w:rFonts w:asciiTheme="majorHAnsi" w:hAnsiTheme="majorHAnsi" w:cs="Calibri"/>
          <w:i w:val="0"/>
          <w:sz w:val="24"/>
          <w:szCs w:val="24"/>
        </w:rPr>
        <w:t>A</w:t>
      </w:r>
      <w:r w:rsidRPr="00EF19CC">
        <w:rPr>
          <w:rStyle w:val="A3"/>
          <w:rFonts w:asciiTheme="majorHAnsi" w:hAnsiTheme="majorHAnsi" w:cs="Calibri"/>
          <w:i w:val="0"/>
          <w:sz w:val="24"/>
          <w:szCs w:val="24"/>
        </w:rPr>
        <w:t xml:space="preserve"> 02446</w:t>
      </w:r>
    </w:p>
    <w:p w:rsidR="00C039CA" w:rsidRPr="00C039CA" w:rsidRDefault="00955E5D" w:rsidP="00655BD7">
      <w:pPr>
        <w:spacing w:after="0" w:line="240" w:lineRule="auto"/>
        <w:jc w:val="center"/>
        <w:rPr>
          <w:rStyle w:val="Hyperlink"/>
          <w:rFonts w:asciiTheme="majorHAnsi" w:hAnsiTheme="majorHAnsi" w:cs="Calibri"/>
          <w:color w:val="auto"/>
          <w:szCs w:val="24"/>
        </w:rPr>
      </w:pPr>
      <w:r w:rsidRPr="00C039CA">
        <w:rPr>
          <w:rFonts w:asciiTheme="majorHAnsi" w:hAnsiTheme="majorHAnsi" w:cs="Calibri"/>
          <w:color w:val="auto"/>
          <w:szCs w:val="24"/>
        </w:rPr>
        <w:t>www.BrooklineC</w:t>
      </w:r>
      <w:r w:rsidR="006062D7">
        <w:rPr>
          <w:rFonts w:asciiTheme="majorHAnsi" w:hAnsiTheme="majorHAnsi" w:cs="Calibri"/>
          <w:color w:val="auto"/>
          <w:szCs w:val="24"/>
        </w:rPr>
        <w:t>AN</w:t>
      </w:r>
      <w:r w:rsidRPr="00C039CA">
        <w:rPr>
          <w:rFonts w:asciiTheme="majorHAnsi" w:hAnsiTheme="majorHAnsi" w:cs="Calibri"/>
          <w:color w:val="auto"/>
          <w:szCs w:val="24"/>
        </w:rPr>
        <w:t>.org</w:t>
      </w:r>
      <w:bookmarkStart w:id="2" w:name="article8000"/>
      <w:bookmarkEnd w:id="2"/>
    </w:p>
    <w:p w:rsidR="00955E5D" w:rsidRDefault="00955E5D" w:rsidP="00655BD7">
      <w:pPr>
        <w:spacing w:after="0" w:line="240" w:lineRule="auto"/>
        <w:jc w:val="center"/>
        <w:rPr>
          <w:rStyle w:val="Hyperlink"/>
          <w:rFonts w:asciiTheme="majorHAnsi" w:hAnsiTheme="majorHAnsi" w:cs="Calibri"/>
          <w:color w:val="auto"/>
          <w:szCs w:val="24"/>
          <w:u w:val="none"/>
        </w:rPr>
      </w:pPr>
      <w:r>
        <w:rPr>
          <w:rStyle w:val="Hyperlink"/>
          <w:rFonts w:asciiTheme="majorHAnsi" w:hAnsiTheme="majorHAnsi" w:cs="Calibri"/>
          <w:color w:val="auto"/>
          <w:szCs w:val="24"/>
          <w:u w:val="none"/>
        </w:rPr>
        <w:t>61</w:t>
      </w:r>
      <w:r w:rsidRPr="00955E5D">
        <w:rPr>
          <w:rStyle w:val="Hyperlink"/>
          <w:rFonts w:asciiTheme="majorHAnsi" w:hAnsiTheme="majorHAnsi" w:cs="Calibri"/>
          <w:color w:val="auto"/>
          <w:szCs w:val="24"/>
          <w:u w:val="none"/>
        </w:rPr>
        <w:t>7-730-2777</w:t>
      </w:r>
    </w:p>
    <w:p w:rsidR="005A7363" w:rsidRDefault="005A7363" w:rsidP="00655BD7">
      <w:pPr>
        <w:spacing w:after="0" w:line="240" w:lineRule="auto"/>
        <w:jc w:val="center"/>
        <w:rPr>
          <w:rStyle w:val="Hyperlink"/>
          <w:rFonts w:asciiTheme="majorHAnsi" w:hAnsiTheme="majorHAnsi" w:cs="Calibri"/>
          <w:color w:val="auto"/>
          <w:szCs w:val="24"/>
          <w:u w:val="none"/>
        </w:rPr>
      </w:pPr>
    </w:p>
    <w:p w:rsidR="003A5384" w:rsidRDefault="003A5384" w:rsidP="00655BD7">
      <w:pPr>
        <w:spacing w:after="0" w:line="240" w:lineRule="auto"/>
        <w:jc w:val="center"/>
        <w:rPr>
          <w:rStyle w:val="Hyperlink"/>
          <w:rFonts w:asciiTheme="majorHAnsi" w:hAnsiTheme="majorHAnsi" w:cs="Calibri"/>
          <w:color w:val="auto"/>
          <w:szCs w:val="24"/>
          <w:u w:val="none"/>
        </w:rPr>
      </w:pPr>
    </w:p>
    <w:p w:rsidR="005A7363" w:rsidRDefault="005A7363" w:rsidP="005A7363">
      <w:pPr>
        <w:spacing w:after="0" w:line="240" w:lineRule="auto"/>
        <w:jc w:val="center"/>
        <w:rPr>
          <w:rFonts w:ascii="Arial" w:hAnsi="Arial" w:cs="Arial"/>
          <w:b/>
          <w:color w:val="auto"/>
          <w:sz w:val="32"/>
          <w:szCs w:val="32"/>
        </w:rPr>
      </w:pPr>
      <w:r w:rsidRPr="000F0BED">
        <w:rPr>
          <w:rFonts w:ascii="Arial" w:hAnsi="Arial" w:cs="Arial"/>
          <w:b/>
          <w:color w:val="auto"/>
          <w:sz w:val="32"/>
          <w:szCs w:val="32"/>
        </w:rPr>
        <w:t>201</w:t>
      </w:r>
      <w:r>
        <w:rPr>
          <w:rFonts w:ascii="Arial" w:hAnsi="Arial" w:cs="Arial"/>
          <w:b/>
          <w:color w:val="auto"/>
          <w:sz w:val="32"/>
          <w:szCs w:val="32"/>
        </w:rPr>
        <w:t>8</w:t>
      </w:r>
      <w:r w:rsidRPr="000F0BED">
        <w:rPr>
          <w:rFonts w:ascii="Arial" w:hAnsi="Arial" w:cs="Arial"/>
          <w:b/>
          <w:color w:val="auto"/>
          <w:sz w:val="32"/>
          <w:szCs w:val="32"/>
        </w:rPr>
        <w:t xml:space="preserve"> </w:t>
      </w:r>
      <w:r>
        <w:rPr>
          <w:rFonts w:ascii="Arial" w:hAnsi="Arial" w:cs="Arial"/>
          <w:b/>
          <w:color w:val="auto"/>
          <w:sz w:val="32"/>
          <w:szCs w:val="32"/>
        </w:rPr>
        <w:t xml:space="preserve">Age-Friendly Businesses </w:t>
      </w:r>
    </w:p>
    <w:p w:rsidR="00953D26" w:rsidRDefault="00953D26" w:rsidP="005A7363">
      <w:pPr>
        <w:spacing w:after="0" w:line="240" w:lineRule="auto"/>
        <w:jc w:val="center"/>
        <w:rPr>
          <w:rFonts w:ascii="Arial" w:hAnsi="Arial" w:cs="Arial"/>
          <w:b/>
          <w:color w:val="auto"/>
          <w:sz w:val="32"/>
          <w:szCs w:val="32"/>
        </w:rPr>
      </w:pPr>
    </w:p>
    <w:p w:rsidR="00953D26" w:rsidRPr="005A7363" w:rsidRDefault="00953D26" w:rsidP="005A7363">
      <w:pPr>
        <w:spacing w:after="0" w:line="240" w:lineRule="auto"/>
        <w:jc w:val="center"/>
        <w:rPr>
          <w:rFonts w:ascii="Arial" w:hAnsi="Arial" w:cs="Arial"/>
          <w:b/>
          <w:color w:val="FF0000"/>
          <w:sz w:val="32"/>
          <w:szCs w:val="32"/>
        </w:rPr>
      </w:pPr>
    </w:p>
    <w:p w:rsidR="00953D26" w:rsidRPr="00955E5D" w:rsidRDefault="00BB24CF" w:rsidP="00953D26">
      <w:pPr>
        <w:spacing w:after="0" w:line="240" w:lineRule="auto"/>
        <w:jc w:val="center"/>
        <w:rPr>
          <w:rFonts w:asciiTheme="majorHAnsi" w:hAnsiTheme="majorHAnsi"/>
          <w:color w:val="auto"/>
        </w:rPr>
      </w:pPr>
      <w:hyperlink r:id="rId19" w:tooltip="click for details" w:history="1">
        <w:r w:rsidR="00953D26" w:rsidRPr="00C15CBF">
          <w:rPr>
            <w:color w:val="0000FF"/>
            <w:u w:val="single"/>
          </w:rPr>
          <w:t>Aborn True Value Hardware</w:t>
        </w:r>
      </w:hyperlink>
      <w:r w:rsidR="00953D26" w:rsidRPr="00C15CBF">
        <w:t xml:space="preserve">  – Retail Services and Goods</w:t>
      </w:r>
      <w:r w:rsidR="00953D26" w:rsidRPr="00C15CBF">
        <w:br/>
      </w:r>
      <w:hyperlink r:id="rId20" w:tooltip="click for details" w:history="1">
        <w:r w:rsidR="00953D26" w:rsidRPr="00C15CBF">
          <w:rPr>
            <w:color w:val="0000FF"/>
            <w:u w:val="single"/>
          </w:rPr>
          <w:t>Barcelona Wine Bar</w:t>
        </w:r>
      </w:hyperlink>
      <w:r w:rsidR="00953D26" w:rsidRPr="00C15CBF">
        <w:t xml:space="preserve">  – Food Beverage Grocery</w:t>
      </w:r>
      <w:r w:rsidR="00953D26" w:rsidRPr="00C15CBF">
        <w:br/>
      </w:r>
      <w:hyperlink r:id="rId21" w:tooltip="click for details" w:history="1">
        <w:r w:rsidR="00953D26" w:rsidRPr="00C15CBF">
          <w:rPr>
            <w:color w:val="0000FF"/>
            <w:u w:val="single"/>
          </w:rPr>
          <w:t>Beau Brummel</w:t>
        </w:r>
      </w:hyperlink>
      <w:r w:rsidR="00953D26" w:rsidRPr="00C15CBF">
        <w:t xml:space="preserve">  – Barber/Beauty/Spa Services</w:t>
      </w:r>
      <w:r w:rsidR="00953D26" w:rsidRPr="00C15CBF">
        <w:br/>
      </w:r>
      <w:hyperlink r:id="rId22" w:tooltip="click for details" w:history="1">
        <w:r w:rsidR="00953D26" w:rsidRPr="00C15CBF">
          <w:rPr>
            <w:color w:val="0000FF"/>
            <w:u w:val="single"/>
          </w:rPr>
          <w:t>Brookline Bank</w:t>
        </w:r>
      </w:hyperlink>
      <w:r w:rsidR="00953D26" w:rsidRPr="00C15CBF">
        <w:t xml:space="preserve">  – Professional/Financial Services – Bank</w:t>
      </w:r>
      <w:r w:rsidR="00953D26" w:rsidRPr="00C15CBF">
        <w:br/>
      </w:r>
      <w:hyperlink r:id="rId23" w:tooltip="click for details" w:history="1">
        <w:r w:rsidR="00953D26" w:rsidRPr="00C15CBF">
          <w:rPr>
            <w:color w:val="0000FF"/>
            <w:u w:val="single"/>
          </w:rPr>
          <w:t>Brookline Booksmith</w:t>
        </w:r>
      </w:hyperlink>
      <w:r w:rsidR="00953D26" w:rsidRPr="00C15CBF">
        <w:t xml:space="preserve">  – Retail Services and Goods</w:t>
      </w:r>
      <w:r w:rsidR="00953D26" w:rsidRPr="00C15CBF">
        <w:br/>
      </w:r>
      <w:hyperlink r:id="rId24" w:tooltip="click for details" w:history="1">
        <w:r w:rsidR="00953D26" w:rsidRPr="00C15CBF">
          <w:rPr>
            <w:color w:val="0000FF"/>
            <w:u w:val="single"/>
          </w:rPr>
          <w:t>Brothers Restaurant</w:t>
        </w:r>
      </w:hyperlink>
      <w:r w:rsidR="00953D26" w:rsidRPr="00C15CBF">
        <w:t xml:space="preserve">  – Food Beverage Grocery</w:t>
      </w:r>
      <w:r w:rsidR="00953D26" w:rsidRPr="00C15CBF">
        <w:br/>
      </w:r>
      <w:hyperlink r:id="rId25" w:tooltip="click for details" w:history="1">
        <w:r w:rsidR="00953D26" w:rsidRPr="00C15CBF">
          <w:rPr>
            <w:color w:val="0000FF"/>
            <w:u w:val="single"/>
          </w:rPr>
          <w:t>Caffe Nero</w:t>
        </w:r>
      </w:hyperlink>
      <w:r w:rsidR="00953D26" w:rsidRPr="00C15CBF">
        <w:t xml:space="preserve">  – Food Beverage Grocery</w:t>
      </w:r>
      <w:r w:rsidR="00953D26" w:rsidRPr="00C15CBF">
        <w:br/>
      </w:r>
      <w:hyperlink r:id="rId26" w:tooltip="click for details" w:history="1">
        <w:r w:rsidR="00953D26" w:rsidRPr="00C15CBF">
          <w:rPr>
            <w:color w:val="0000FF"/>
            <w:u w:val="single"/>
          </w:rPr>
          <w:t>Chobee Hoy Associates</w:t>
        </w:r>
      </w:hyperlink>
      <w:r w:rsidR="00953D26" w:rsidRPr="00C15CBF">
        <w:t xml:space="preserve">  – Real Estate</w:t>
      </w:r>
      <w:r w:rsidR="00953D26" w:rsidRPr="00C15CBF">
        <w:br/>
      </w:r>
      <w:hyperlink r:id="rId27" w:tooltip="click for details" w:history="1">
        <w:r w:rsidR="00953D26" w:rsidRPr="00C15CBF">
          <w:rPr>
            <w:color w:val="0000FF"/>
            <w:u w:val="single"/>
          </w:rPr>
          <w:t>Coolidge Corner Theater</w:t>
        </w:r>
      </w:hyperlink>
      <w:r w:rsidR="00953D26" w:rsidRPr="00C15CBF">
        <w:t xml:space="preserve">  – Arts &amp; Entertainment</w:t>
      </w:r>
      <w:r w:rsidR="00953D26" w:rsidRPr="00C15CBF">
        <w:br/>
      </w:r>
      <w:hyperlink r:id="rId28" w:tooltip="click for details" w:history="1">
        <w:r w:rsidR="00953D26" w:rsidRPr="00C15CBF">
          <w:rPr>
            <w:color w:val="0000FF"/>
            <w:u w:val="single"/>
          </w:rPr>
          <w:t>Dorado Tacos &amp; Cemitas</w:t>
        </w:r>
      </w:hyperlink>
      <w:r w:rsidR="00953D26" w:rsidRPr="00C15CBF">
        <w:t xml:space="preserve">  – Food Beverage Grocery</w:t>
      </w:r>
      <w:r w:rsidR="00953D26" w:rsidRPr="00C15CBF">
        <w:br/>
      </w:r>
      <w:hyperlink r:id="rId29" w:tooltip="click for details" w:history="1">
        <w:r w:rsidR="00953D26" w:rsidRPr="00C15CBF">
          <w:rPr>
            <w:color w:val="0000FF"/>
            <w:u w:val="single"/>
          </w:rPr>
          <w:t>Eureka Puzzles</w:t>
        </w:r>
      </w:hyperlink>
      <w:r w:rsidR="00953D26" w:rsidRPr="00C15CBF">
        <w:t xml:space="preserve">  – Retail Services and Goods – Games &amp; Puzzles</w:t>
      </w:r>
      <w:r w:rsidR="00953D26" w:rsidRPr="00C15CBF">
        <w:br/>
      </w:r>
      <w:hyperlink r:id="rId30" w:tooltip="click for details" w:history="1">
        <w:r w:rsidR="00953D26" w:rsidRPr="00C15CBF">
          <w:rPr>
            <w:color w:val="0000FF"/>
            <w:u w:val="single"/>
          </w:rPr>
          <w:t>Eve Michael Salon &amp; Spa</w:t>
        </w:r>
      </w:hyperlink>
      <w:r w:rsidR="00953D26" w:rsidRPr="00C15CBF">
        <w:t xml:space="preserve">  – Barber/Beauty/Spa Services</w:t>
      </w:r>
      <w:r w:rsidR="00953D26" w:rsidRPr="00C15CBF">
        <w:br/>
      </w:r>
      <w:hyperlink r:id="rId31" w:tooltip="click for details" w:history="1">
        <w:r w:rsidR="00953D26" w:rsidRPr="00C15CBF">
          <w:rPr>
            <w:color w:val="0000FF"/>
            <w:u w:val="single"/>
          </w:rPr>
          <w:t>Fire Opel</w:t>
        </w:r>
      </w:hyperlink>
      <w:r w:rsidR="00953D26" w:rsidRPr="00C15CBF">
        <w:t xml:space="preserve">  – Retail Services and Goods</w:t>
      </w:r>
      <w:r w:rsidR="00953D26" w:rsidRPr="00C15CBF">
        <w:br/>
      </w:r>
      <w:hyperlink r:id="rId32" w:tooltip="click for details" w:history="1">
        <w:r w:rsidR="00953D26" w:rsidRPr="00C15CBF">
          <w:rPr>
            <w:color w:val="0000FF"/>
            <w:u w:val="single"/>
          </w:rPr>
          <w:t>Focal Point Opticians</w:t>
        </w:r>
      </w:hyperlink>
      <w:r w:rsidR="00953D26" w:rsidRPr="00C15CBF">
        <w:t xml:space="preserve">  – Retail Services and Goods</w:t>
      </w:r>
      <w:r w:rsidR="00953D26" w:rsidRPr="00C15CBF">
        <w:br/>
      </w:r>
      <w:hyperlink r:id="rId33" w:tooltip="click for details" w:history="1">
        <w:r w:rsidR="00953D26" w:rsidRPr="00C15CBF">
          <w:rPr>
            <w:color w:val="0000FF"/>
            <w:u w:val="single"/>
          </w:rPr>
          <w:t>Goddard House Assisted Living</w:t>
        </w:r>
      </w:hyperlink>
      <w:r w:rsidR="00953D26" w:rsidRPr="00C15CBF">
        <w:t xml:space="preserve">  –  Other  – Not for profit Assisted Living</w:t>
      </w:r>
      <w:r w:rsidR="00953D26" w:rsidRPr="00C15CBF">
        <w:br/>
      </w:r>
      <w:hyperlink r:id="rId34" w:tooltip="click for details" w:history="1">
        <w:r w:rsidR="00953D26" w:rsidRPr="00C15CBF">
          <w:rPr>
            <w:color w:val="0000FF"/>
            <w:u w:val="single"/>
          </w:rPr>
          <w:t>Hebrew Senior Life</w:t>
        </w:r>
      </w:hyperlink>
      <w:r w:rsidR="00953D26" w:rsidRPr="00C15CBF">
        <w:t xml:space="preserve">  –  Other  – Housing</w:t>
      </w:r>
      <w:r w:rsidR="00953D26" w:rsidRPr="00C15CBF">
        <w:br/>
      </w:r>
      <w:hyperlink r:id="rId35" w:tooltip="click for details" w:history="1">
        <w:r w:rsidR="00953D26" w:rsidRPr="00C15CBF">
          <w:rPr>
            <w:color w:val="0000FF"/>
            <w:u w:val="single"/>
          </w:rPr>
          <w:t>Israel Book Shop</w:t>
        </w:r>
      </w:hyperlink>
      <w:r w:rsidR="00953D26" w:rsidRPr="00C15CBF">
        <w:t xml:space="preserve">  –  Other  – Judaica</w:t>
      </w:r>
      <w:r w:rsidR="00953D26" w:rsidRPr="00C15CBF">
        <w:br/>
      </w:r>
      <w:hyperlink r:id="rId36" w:tooltip="click for details" w:history="1">
        <w:r w:rsidR="00953D26" w:rsidRPr="00C15CBF">
          <w:rPr>
            <w:color w:val="0000FF"/>
            <w:u w:val="single"/>
          </w:rPr>
          <w:t>Jin's Fine Asian Cuisine Sushi Bar</w:t>
        </w:r>
      </w:hyperlink>
      <w:r w:rsidR="00953D26" w:rsidRPr="00C15CBF">
        <w:t xml:space="preserve">  – Food Beverage Grocery – Asian restaurant &amp; full bar</w:t>
      </w:r>
      <w:r w:rsidR="00953D26" w:rsidRPr="00C15CBF">
        <w:br/>
      </w:r>
      <w:hyperlink r:id="rId37" w:tooltip="click for details" w:history="1">
        <w:r w:rsidR="00953D26" w:rsidRPr="00C15CBF">
          <w:rPr>
            <w:color w:val="0000FF"/>
            <w:u w:val="single"/>
          </w:rPr>
          <w:t>La Voile Brookline</w:t>
        </w:r>
      </w:hyperlink>
      <w:r w:rsidR="00953D26" w:rsidRPr="00C15CBF">
        <w:t xml:space="preserve">  – Food Beverage Grocery</w:t>
      </w:r>
      <w:r w:rsidR="00953D26" w:rsidRPr="00C15CBF">
        <w:br/>
      </w:r>
      <w:hyperlink r:id="rId38" w:tooltip="click for details" w:history="1">
        <w:r w:rsidR="00953D26" w:rsidRPr="00C15CBF">
          <w:rPr>
            <w:color w:val="0000FF"/>
            <w:u w:val="single"/>
          </w:rPr>
          <w:t>Livite</w:t>
        </w:r>
      </w:hyperlink>
      <w:r w:rsidR="00953D26" w:rsidRPr="00C15CBF">
        <w:t xml:space="preserve">  – Food Beverage Grocery</w:t>
      </w:r>
      <w:r w:rsidR="00953D26" w:rsidRPr="00C15CBF">
        <w:br/>
      </w:r>
      <w:hyperlink r:id="rId39" w:tooltip="click for details" w:history="1">
        <w:r w:rsidR="00953D26" w:rsidRPr="00C15CBF">
          <w:rPr>
            <w:color w:val="0000FF"/>
            <w:u w:val="single"/>
          </w:rPr>
          <w:t>Magic Beans</w:t>
        </w:r>
      </w:hyperlink>
      <w:r w:rsidR="00953D26" w:rsidRPr="00C15CBF">
        <w:t xml:space="preserve">  – Retail Services and Goods – Baby Gear, Toys, Surprises</w:t>
      </w:r>
      <w:r w:rsidR="00953D26" w:rsidRPr="00C15CBF">
        <w:br/>
      </w:r>
      <w:hyperlink r:id="rId40" w:tooltip="click for details" w:history="1">
        <w:r w:rsidR="00953D26" w:rsidRPr="00C15CBF">
          <w:rPr>
            <w:color w:val="0000FF"/>
            <w:u w:val="single"/>
          </w:rPr>
          <w:t>Michael's Deli</w:t>
        </w:r>
      </w:hyperlink>
      <w:r w:rsidR="00953D26" w:rsidRPr="00C15CBF">
        <w:t xml:space="preserve">  – Retail Services and Goods, Other  – Catering</w:t>
      </w:r>
      <w:r w:rsidR="00953D26" w:rsidRPr="00C15CBF">
        <w:br/>
      </w:r>
      <w:hyperlink r:id="rId41" w:tooltip="click for details" w:history="1">
        <w:r w:rsidR="00953D26" w:rsidRPr="00C15CBF">
          <w:rPr>
            <w:color w:val="0000FF"/>
            <w:u w:val="single"/>
          </w:rPr>
          <w:t>Oath Pizza</w:t>
        </w:r>
      </w:hyperlink>
      <w:r w:rsidR="00953D26" w:rsidRPr="00C15CBF">
        <w:t xml:space="preserve">  – Food Beverage Grocery</w:t>
      </w:r>
      <w:r w:rsidR="00953D26" w:rsidRPr="00C15CBF">
        <w:br/>
      </w:r>
      <w:hyperlink r:id="rId42" w:tooltip="click for details" w:history="1">
        <w:r w:rsidR="00953D26" w:rsidRPr="00C15CBF">
          <w:rPr>
            <w:color w:val="0000FF"/>
            <w:u w:val="single"/>
          </w:rPr>
          <w:t>Olive Connection</w:t>
        </w:r>
      </w:hyperlink>
      <w:r w:rsidR="00953D26" w:rsidRPr="00C15CBF">
        <w:t xml:space="preserve">  – Retail Services and Goods</w:t>
      </w:r>
      <w:r w:rsidR="00953D26" w:rsidRPr="00C15CBF">
        <w:br/>
      </w:r>
      <w:hyperlink r:id="rId43" w:tooltip="click for details" w:history="1">
        <w:r w:rsidR="00953D26" w:rsidRPr="00C15CBF">
          <w:rPr>
            <w:color w:val="0000FF"/>
            <w:u w:val="single"/>
          </w:rPr>
          <w:t>Sanela Salon</w:t>
        </w:r>
      </w:hyperlink>
      <w:r w:rsidR="00953D26" w:rsidRPr="00C15CBF">
        <w:t xml:space="preserve">  – Barber/Beauty/Spa Services</w:t>
      </w:r>
      <w:r w:rsidR="00953D26" w:rsidRPr="00C15CBF">
        <w:br/>
      </w:r>
      <w:hyperlink r:id="rId44" w:tooltip="click for details" w:history="1">
        <w:r w:rsidR="00953D26" w:rsidRPr="00C15CBF">
          <w:rPr>
            <w:color w:val="0000FF"/>
            <w:u w:val="single"/>
          </w:rPr>
          <w:t>Simons Shoes</w:t>
        </w:r>
      </w:hyperlink>
      <w:r w:rsidR="00953D26" w:rsidRPr="00C15CBF">
        <w:t xml:space="preserve">  – Retail Services and Goods</w:t>
      </w:r>
      <w:r w:rsidR="00953D26" w:rsidRPr="00C15CBF">
        <w:br/>
      </w:r>
      <w:hyperlink r:id="rId45" w:tooltip="click for details" w:history="1">
        <w:r w:rsidR="00953D26" w:rsidRPr="00C15CBF">
          <w:rPr>
            <w:color w:val="0000FF"/>
            <w:u w:val="single"/>
          </w:rPr>
          <w:t>Stanetsky Memorial Chapel</w:t>
        </w:r>
      </w:hyperlink>
      <w:r w:rsidR="00953D26" w:rsidRPr="00C15CBF">
        <w:t xml:space="preserve">  –  Other  – Funeral Home</w:t>
      </w:r>
      <w:r w:rsidR="00953D26" w:rsidRPr="00C15CBF">
        <w:br/>
      </w:r>
      <w:hyperlink r:id="rId46" w:tooltip="click for details" w:history="1">
        <w:r w:rsidR="00953D26" w:rsidRPr="00C15CBF">
          <w:rPr>
            <w:color w:val="0000FF"/>
            <w:u w:val="single"/>
          </w:rPr>
          <w:t>Starbucks Washington Square</w:t>
        </w:r>
      </w:hyperlink>
      <w:r w:rsidR="00953D26" w:rsidRPr="00C15CBF">
        <w:t xml:space="preserve">  – Food Beverage Grocery</w:t>
      </w:r>
      <w:r w:rsidR="00953D26" w:rsidRPr="00C15CBF">
        <w:br/>
      </w:r>
      <w:hyperlink r:id="rId47" w:tooltip="click for details" w:history="1">
        <w:r w:rsidR="00953D26" w:rsidRPr="00C15CBF">
          <w:rPr>
            <w:color w:val="0000FF"/>
            <w:u w:val="single"/>
          </w:rPr>
          <w:t>The Abbey</w:t>
        </w:r>
      </w:hyperlink>
      <w:r w:rsidR="00953D26" w:rsidRPr="00C15CBF">
        <w:t xml:space="preserve">  – Food Beverage Grocery</w:t>
      </w:r>
      <w:r w:rsidR="00953D26" w:rsidRPr="00C15CBF">
        <w:br/>
      </w:r>
      <w:hyperlink r:id="rId48" w:tooltip="click for details" w:history="1">
        <w:r w:rsidR="00953D26" w:rsidRPr="00C15CBF">
          <w:rPr>
            <w:color w:val="0000FF"/>
            <w:u w:val="single"/>
          </w:rPr>
          <w:t>Tiny Hanger</w:t>
        </w:r>
      </w:hyperlink>
      <w:r w:rsidR="00953D26" w:rsidRPr="00C15CBF">
        <w:t xml:space="preserve">  – Retail Services and Goods</w:t>
      </w:r>
      <w:r w:rsidR="00953D26" w:rsidRPr="00C15CBF">
        <w:br/>
      </w:r>
      <w:hyperlink r:id="rId49" w:tooltip="click for details" w:history="1">
        <w:r w:rsidR="00953D26" w:rsidRPr="00C15CBF">
          <w:rPr>
            <w:color w:val="0000FF"/>
            <w:u w:val="single"/>
          </w:rPr>
          <w:t>Wild Goose Chase</w:t>
        </w:r>
      </w:hyperlink>
      <w:r w:rsidR="00953D26" w:rsidRPr="00C15CBF">
        <w:t xml:space="preserve">  – Retail Services and Goods</w:t>
      </w:r>
    </w:p>
    <w:p w:rsidR="005A7363" w:rsidRDefault="005A7363" w:rsidP="005A7363">
      <w:pPr>
        <w:spacing w:after="0" w:line="240" w:lineRule="auto"/>
        <w:rPr>
          <w:i/>
          <w:color w:val="000000"/>
          <w:szCs w:val="24"/>
        </w:rPr>
      </w:pPr>
    </w:p>
    <w:p w:rsidR="005A7363" w:rsidRPr="00955E5D" w:rsidRDefault="005A7363" w:rsidP="00655BD7">
      <w:pPr>
        <w:spacing w:after="0" w:line="240" w:lineRule="auto"/>
        <w:jc w:val="center"/>
        <w:rPr>
          <w:rFonts w:asciiTheme="majorHAnsi" w:hAnsiTheme="majorHAnsi"/>
          <w:color w:val="auto"/>
        </w:rPr>
      </w:pPr>
    </w:p>
    <w:sectPr w:rsidR="005A7363" w:rsidRPr="00955E5D" w:rsidSect="00D83EB1">
      <w:footerReference w:type="default" r:id="rId50"/>
      <w:pgSz w:w="7920" w:h="12240"/>
      <w:pgMar w:top="360" w:right="360" w:bottom="360" w:left="360" w:header="0" w:footer="0" w:gutter="0"/>
      <w:pgBorders>
        <w:top w:val="single" w:sz="4" w:space="1" w:color="0002FF"/>
        <w:left w:val="single" w:sz="4" w:space="4" w:color="0002FF"/>
        <w:bottom w:val="single" w:sz="4" w:space="1" w:color="0002FF"/>
        <w:right w:val="single" w:sz="4" w:space="4" w:color="0002FF"/>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4CF" w:rsidRDefault="00BB24CF" w:rsidP="009A750B">
      <w:pPr>
        <w:spacing w:after="0" w:line="240" w:lineRule="auto"/>
      </w:pPr>
      <w:r>
        <w:separator/>
      </w:r>
    </w:p>
  </w:endnote>
  <w:endnote w:type="continuationSeparator" w:id="0">
    <w:p w:rsidR="00BB24CF" w:rsidRDefault="00BB24CF" w:rsidP="009A7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2040503050201020203"/>
    <w:charset w:val="00"/>
    <w:family w:val="auto"/>
    <w:pitch w:val="variable"/>
    <w:sig w:usb0="60000287" w:usb1="00000001" w:usb2="00000000" w:usb3="00000000" w:csb0="0000019F" w:csb1="00000000"/>
  </w:font>
  <w:font w:name="Helvetica Light">
    <w:charset w:val="00"/>
    <w:family w:val="auto"/>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965231"/>
      <w:docPartObj>
        <w:docPartGallery w:val="Page Numbers (Bottom of Page)"/>
        <w:docPartUnique/>
      </w:docPartObj>
    </w:sdtPr>
    <w:sdtEndPr>
      <w:rPr>
        <w:noProof/>
      </w:rPr>
    </w:sdtEndPr>
    <w:sdtContent>
      <w:p w:rsidR="00F367A7" w:rsidRDefault="00F367A7">
        <w:pPr>
          <w:pStyle w:val="Footer"/>
          <w:jc w:val="right"/>
        </w:pPr>
        <w:r>
          <w:fldChar w:fldCharType="begin"/>
        </w:r>
        <w:r>
          <w:instrText xml:space="preserve"> PAGE   \* MERGEFORMAT </w:instrText>
        </w:r>
        <w:r>
          <w:fldChar w:fldCharType="separate"/>
        </w:r>
        <w:r w:rsidR="00D127F8">
          <w:rPr>
            <w:noProof/>
          </w:rPr>
          <w:t>3</w:t>
        </w:r>
        <w:r>
          <w:rPr>
            <w:noProof/>
          </w:rPr>
          <w:fldChar w:fldCharType="end"/>
        </w:r>
      </w:p>
    </w:sdtContent>
  </w:sdt>
  <w:p w:rsidR="00F367A7" w:rsidRDefault="00F367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4CF" w:rsidRDefault="00BB24CF" w:rsidP="009A750B">
      <w:pPr>
        <w:spacing w:after="0" w:line="240" w:lineRule="auto"/>
      </w:pPr>
      <w:r>
        <w:separator/>
      </w:r>
    </w:p>
  </w:footnote>
  <w:footnote w:type="continuationSeparator" w:id="0">
    <w:p w:rsidR="00BB24CF" w:rsidRDefault="00BB24CF" w:rsidP="009A75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562B"/>
    <w:multiLevelType w:val="hybridMultilevel"/>
    <w:tmpl w:val="FA8ED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3364CD"/>
    <w:multiLevelType w:val="hybridMultilevel"/>
    <w:tmpl w:val="F384B360"/>
    <w:lvl w:ilvl="0" w:tplc="15247B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284622"/>
    <w:multiLevelType w:val="hybridMultilevel"/>
    <w:tmpl w:val="96E68FF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C679F9"/>
    <w:multiLevelType w:val="hybridMultilevel"/>
    <w:tmpl w:val="0EF4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A42E9"/>
    <w:multiLevelType w:val="hybridMultilevel"/>
    <w:tmpl w:val="347E4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E7361C0"/>
    <w:multiLevelType w:val="hybridMultilevel"/>
    <w:tmpl w:val="86D4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014E7E"/>
    <w:multiLevelType w:val="hybridMultilevel"/>
    <w:tmpl w:val="FCB8C6AC"/>
    <w:lvl w:ilvl="0" w:tplc="34EA85B4">
      <w:start w:val="1"/>
      <w:numFmt w:val="bullet"/>
      <w:lvlText w:val=""/>
      <w:lvlJc w:val="righ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4246BE"/>
    <w:multiLevelType w:val="hybridMultilevel"/>
    <w:tmpl w:val="2F90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203289"/>
    <w:multiLevelType w:val="hybridMultilevel"/>
    <w:tmpl w:val="3732F7E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288605D"/>
    <w:multiLevelType w:val="hybridMultilevel"/>
    <w:tmpl w:val="2BF47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5C6586"/>
    <w:multiLevelType w:val="hybridMultilevel"/>
    <w:tmpl w:val="76E49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FE51912"/>
    <w:multiLevelType w:val="hybridMultilevel"/>
    <w:tmpl w:val="0F50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25317F"/>
    <w:multiLevelType w:val="hybridMultilevel"/>
    <w:tmpl w:val="D0F86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2E711F2"/>
    <w:multiLevelType w:val="hybridMultilevel"/>
    <w:tmpl w:val="0A884A60"/>
    <w:lvl w:ilvl="0" w:tplc="011E136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2F22B7C"/>
    <w:multiLevelType w:val="hybridMultilevel"/>
    <w:tmpl w:val="17289F0A"/>
    <w:lvl w:ilvl="0" w:tplc="0AB63C92">
      <w:start w:val="2016"/>
      <w:numFmt w:val="decimal"/>
      <w:lvlText w:val="%1"/>
      <w:lvlJc w:val="left"/>
      <w:pPr>
        <w:ind w:left="1080" w:hanging="720"/>
      </w:pPr>
      <w:rPr>
        <w:rFonts w:ascii="Arial" w:hAnsi="Arial" w:cs="Arial"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0136F1"/>
    <w:multiLevelType w:val="hybridMultilevel"/>
    <w:tmpl w:val="FE9650B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CE312F1"/>
    <w:multiLevelType w:val="hybridMultilevel"/>
    <w:tmpl w:val="B3BCA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1436F11"/>
    <w:multiLevelType w:val="hybridMultilevel"/>
    <w:tmpl w:val="6304E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34F78DC"/>
    <w:multiLevelType w:val="hybridMultilevel"/>
    <w:tmpl w:val="F0C2C3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13273C"/>
    <w:multiLevelType w:val="multilevel"/>
    <w:tmpl w:val="CAA6C6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7"/>
  </w:num>
  <w:num w:numId="2">
    <w:abstractNumId w:val="11"/>
  </w:num>
  <w:num w:numId="3">
    <w:abstractNumId w:val="18"/>
  </w:num>
  <w:num w:numId="4">
    <w:abstractNumId w:val="9"/>
  </w:num>
  <w:num w:numId="5">
    <w:abstractNumId w:val="3"/>
  </w:num>
  <w:num w:numId="6">
    <w:abstractNumId w:val="5"/>
  </w:num>
  <w:num w:numId="7">
    <w:abstractNumId w:val="17"/>
  </w:num>
  <w:num w:numId="8">
    <w:abstractNumId w:val="4"/>
  </w:num>
  <w:num w:numId="9">
    <w:abstractNumId w:val="10"/>
  </w:num>
  <w:num w:numId="10">
    <w:abstractNumId w:val="14"/>
  </w:num>
  <w:num w:numId="11">
    <w:abstractNumId w:val="16"/>
  </w:num>
  <w:num w:numId="12">
    <w:abstractNumId w:val="0"/>
  </w:num>
  <w:num w:numId="13">
    <w:abstractNumId w:val="13"/>
  </w:num>
  <w:num w:numId="14">
    <w:abstractNumId w:val="12"/>
  </w:num>
  <w:num w:numId="15">
    <w:abstractNumId w:val="15"/>
  </w:num>
  <w:num w:numId="16">
    <w:abstractNumId w:val="8"/>
  </w:num>
  <w:num w:numId="17">
    <w:abstractNumId w:val="1"/>
  </w:num>
  <w:num w:numId="18">
    <w:abstractNumId w:val="2"/>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96D"/>
    <w:rsid w:val="000177C4"/>
    <w:rsid w:val="000303AE"/>
    <w:rsid w:val="000B60DD"/>
    <w:rsid w:val="000F0BED"/>
    <w:rsid w:val="000F7FF0"/>
    <w:rsid w:val="0010532A"/>
    <w:rsid w:val="00107CB8"/>
    <w:rsid w:val="00115EE3"/>
    <w:rsid w:val="00134006"/>
    <w:rsid w:val="00140730"/>
    <w:rsid w:val="00142E6B"/>
    <w:rsid w:val="00147C93"/>
    <w:rsid w:val="00185096"/>
    <w:rsid w:val="00191AD2"/>
    <w:rsid w:val="001C74DA"/>
    <w:rsid w:val="001E1B90"/>
    <w:rsid w:val="001F43C9"/>
    <w:rsid w:val="00210160"/>
    <w:rsid w:val="0023398C"/>
    <w:rsid w:val="00273E8C"/>
    <w:rsid w:val="00295C5C"/>
    <w:rsid w:val="002D6D44"/>
    <w:rsid w:val="002E4F49"/>
    <w:rsid w:val="00304757"/>
    <w:rsid w:val="00334331"/>
    <w:rsid w:val="00351EFC"/>
    <w:rsid w:val="00383DA4"/>
    <w:rsid w:val="003A5384"/>
    <w:rsid w:val="003B50FD"/>
    <w:rsid w:val="003C596D"/>
    <w:rsid w:val="003D136B"/>
    <w:rsid w:val="003E54F0"/>
    <w:rsid w:val="003F791C"/>
    <w:rsid w:val="0040534D"/>
    <w:rsid w:val="00415A56"/>
    <w:rsid w:val="00435471"/>
    <w:rsid w:val="00471A12"/>
    <w:rsid w:val="004837A5"/>
    <w:rsid w:val="00484702"/>
    <w:rsid w:val="004977DC"/>
    <w:rsid w:val="004A78E4"/>
    <w:rsid w:val="004E62DC"/>
    <w:rsid w:val="004E75DC"/>
    <w:rsid w:val="005058ED"/>
    <w:rsid w:val="00580D02"/>
    <w:rsid w:val="00581A54"/>
    <w:rsid w:val="00594F1F"/>
    <w:rsid w:val="005974E5"/>
    <w:rsid w:val="005A7363"/>
    <w:rsid w:val="005C483C"/>
    <w:rsid w:val="005C6B25"/>
    <w:rsid w:val="005D3489"/>
    <w:rsid w:val="005E6EC0"/>
    <w:rsid w:val="005F0016"/>
    <w:rsid w:val="006062D7"/>
    <w:rsid w:val="006135A3"/>
    <w:rsid w:val="0062008B"/>
    <w:rsid w:val="00637E15"/>
    <w:rsid w:val="0065070F"/>
    <w:rsid w:val="00655BD7"/>
    <w:rsid w:val="00667D71"/>
    <w:rsid w:val="00686BC5"/>
    <w:rsid w:val="006A6531"/>
    <w:rsid w:val="006C1724"/>
    <w:rsid w:val="006D43E2"/>
    <w:rsid w:val="006D7F3F"/>
    <w:rsid w:val="00701463"/>
    <w:rsid w:val="00707AF0"/>
    <w:rsid w:val="007225EA"/>
    <w:rsid w:val="007306E8"/>
    <w:rsid w:val="00747AF1"/>
    <w:rsid w:val="00757E20"/>
    <w:rsid w:val="00766A10"/>
    <w:rsid w:val="007675A7"/>
    <w:rsid w:val="00780702"/>
    <w:rsid w:val="007B13CD"/>
    <w:rsid w:val="007B1F39"/>
    <w:rsid w:val="007B5C04"/>
    <w:rsid w:val="007C6721"/>
    <w:rsid w:val="007D52CF"/>
    <w:rsid w:val="007D6273"/>
    <w:rsid w:val="007E45B1"/>
    <w:rsid w:val="00802167"/>
    <w:rsid w:val="00813C89"/>
    <w:rsid w:val="00826856"/>
    <w:rsid w:val="00833208"/>
    <w:rsid w:val="00842CEB"/>
    <w:rsid w:val="00864A7A"/>
    <w:rsid w:val="0087276C"/>
    <w:rsid w:val="008A3156"/>
    <w:rsid w:val="008A410A"/>
    <w:rsid w:val="008F08C2"/>
    <w:rsid w:val="00904FCF"/>
    <w:rsid w:val="009259A0"/>
    <w:rsid w:val="009446ED"/>
    <w:rsid w:val="0095221E"/>
    <w:rsid w:val="00953D26"/>
    <w:rsid w:val="00955E5D"/>
    <w:rsid w:val="00956B9F"/>
    <w:rsid w:val="00965458"/>
    <w:rsid w:val="0098508E"/>
    <w:rsid w:val="009A70A5"/>
    <w:rsid w:val="009A750B"/>
    <w:rsid w:val="009F5D2E"/>
    <w:rsid w:val="00A06F89"/>
    <w:rsid w:val="00A11DE1"/>
    <w:rsid w:val="00A2171A"/>
    <w:rsid w:val="00A304A4"/>
    <w:rsid w:val="00A43A0F"/>
    <w:rsid w:val="00A44660"/>
    <w:rsid w:val="00A508C3"/>
    <w:rsid w:val="00A535E3"/>
    <w:rsid w:val="00A6020E"/>
    <w:rsid w:val="00A613DA"/>
    <w:rsid w:val="00A66915"/>
    <w:rsid w:val="00A76622"/>
    <w:rsid w:val="00A91DF5"/>
    <w:rsid w:val="00AC07DA"/>
    <w:rsid w:val="00AC67E3"/>
    <w:rsid w:val="00AE2EB3"/>
    <w:rsid w:val="00AF12B4"/>
    <w:rsid w:val="00B11AC5"/>
    <w:rsid w:val="00B4194D"/>
    <w:rsid w:val="00B47FE9"/>
    <w:rsid w:val="00B535E8"/>
    <w:rsid w:val="00BB24CF"/>
    <w:rsid w:val="00C039CA"/>
    <w:rsid w:val="00C343A1"/>
    <w:rsid w:val="00C75657"/>
    <w:rsid w:val="00C86EA4"/>
    <w:rsid w:val="00CA0636"/>
    <w:rsid w:val="00CB04CD"/>
    <w:rsid w:val="00CB1F49"/>
    <w:rsid w:val="00CB6B87"/>
    <w:rsid w:val="00CB7C3F"/>
    <w:rsid w:val="00CC31CA"/>
    <w:rsid w:val="00CC5D14"/>
    <w:rsid w:val="00D127F8"/>
    <w:rsid w:val="00D13BA8"/>
    <w:rsid w:val="00D20777"/>
    <w:rsid w:val="00D502DA"/>
    <w:rsid w:val="00D74A38"/>
    <w:rsid w:val="00D80FBD"/>
    <w:rsid w:val="00D83EB1"/>
    <w:rsid w:val="00DA7CA3"/>
    <w:rsid w:val="00DD0F5C"/>
    <w:rsid w:val="00DD34C9"/>
    <w:rsid w:val="00E36749"/>
    <w:rsid w:val="00E43E04"/>
    <w:rsid w:val="00E50C85"/>
    <w:rsid w:val="00E929BC"/>
    <w:rsid w:val="00E95625"/>
    <w:rsid w:val="00EA1CE6"/>
    <w:rsid w:val="00EA4564"/>
    <w:rsid w:val="00EA7407"/>
    <w:rsid w:val="00EF19CC"/>
    <w:rsid w:val="00F0412C"/>
    <w:rsid w:val="00F105F4"/>
    <w:rsid w:val="00F367A7"/>
    <w:rsid w:val="00F37C7A"/>
    <w:rsid w:val="00F5490C"/>
    <w:rsid w:val="00F55026"/>
    <w:rsid w:val="00F67FC6"/>
    <w:rsid w:val="00F9070C"/>
    <w:rsid w:val="00FC7555"/>
    <w:rsid w:val="00FD1B8B"/>
    <w:rsid w:val="00FD382E"/>
    <w:rsid w:val="00FD5A89"/>
    <w:rsid w:val="00FE3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semiHidden/>
    <w:unhideWhenUsed/>
    <w:qFormat/>
    <w:rsid w:val="007225EA"/>
    <w:pPr>
      <w:spacing w:before="100" w:beforeAutospacing="1" w:after="100" w:afterAutospacing="1" w:line="240" w:lineRule="auto"/>
      <w:outlineLvl w:val="3"/>
    </w:pPr>
    <w:rPr>
      <w:rFonts w:ascii="Calibri" w:hAnsi="Calibri" w:cs="Calibri"/>
      <w:b/>
      <w:bCs/>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2DA"/>
    <w:pPr>
      <w:ind w:left="720"/>
      <w:contextualSpacing/>
    </w:pPr>
  </w:style>
  <w:style w:type="paragraph" w:styleId="NormalWeb">
    <w:name w:val="Normal (Web)"/>
    <w:basedOn w:val="Normal"/>
    <w:uiPriority w:val="99"/>
    <w:semiHidden/>
    <w:unhideWhenUsed/>
    <w:rsid w:val="00D502DA"/>
    <w:pPr>
      <w:spacing w:before="100" w:beforeAutospacing="1" w:after="100" w:afterAutospacing="1" w:line="240" w:lineRule="auto"/>
    </w:pPr>
    <w:rPr>
      <w:color w:val="000000"/>
      <w:szCs w:val="24"/>
    </w:rPr>
  </w:style>
  <w:style w:type="paragraph" w:customStyle="1" w:styleId="Default">
    <w:name w:val="Default"/>
    <w:rsid w:val="00DD34C9"/>
    <w:pPr>
      <w:autoSpaceDE w:val="0"/>
      <w:autoSpaceDN w:val="0"/>
      <w:adjustRightInd w:val="0"/>
      <w:spacing w:after="0" w:line="240" w:lineRule="auto"/>
    </w:pPr>
    <w:rPr>
      <w:rFonts w:ascii="Garamond" w:hAnsi="Garamond" w:cs="Garamond"/>
      <w:color w:val="000000"/>
      <w:szCs w:val="24"/>
    </w:rPr>
  </w:style>
  <w:style w:type="character" w:customStyle="1" w:styleId="A1">
    <w:name w:val="A1"/>
    <w:uiPriority w:val="99"/>
    <w:rsid w:val="00DD34C9"/>
    <w:rPr>
      <w:rFonts w:cs="Garamond"/>
      <w:b/>
      <w:bCs/>
      <w:color w:val="000000"/>
      <w:sz w:val="30"/>
      <w:szCs w:val="30"/>
    </w:rPr>
  </w:style>
  <w:style w:type="paragraph" w:customStyle="1" w:styleId="Pa2">
    <w:name w:val="Pa2"/>
    <w:basedOn w:val="Default"/>
    <w:next w:val="Default"/>
    <w:uiPriority w:val="99"/>
    <w:rsid w:val="00DD34C9"/>
    <w:pPr>
      <w:spacing w:line="241" w:lineRule="atLeast"/>
    </w:pPr>
    <w:rPr>
      <w:rFonts w:cs="Times New Roman"/>
      <w:color w:val="000000" w:themeColor="text1"/>
    </w:rPr>
  </w:style>
  <w:style w:type="character" w:customStyle="1" w:styleId="A3">
    <w:name w:val="A3"/>
    <w:uiPriority w:val="99"/>
    <w:rsid w:val="00DD34C9"/>
    <w:rPr>
      <w:rFonts w:ascii="Cambria" w:hAnsi="Cambria" w:cs="Cambria"/>
      <w:i/>
      <w:iCs/>
      <w:color w:val="000000"/>
      <w:sz w:val="28"/>
      <w:szCs w:val="28"/>
    </w:rPr>
  </w:style>
  <w:style w:type="character" w:customStyle="1" w:styleId="A4">
    <w:name w:val="A4"/>
    <w:uiPriority w:val="99"/>
    <w:rsid w:val="00DD34C9"/>
    <w:rPr>
      <w:rFonts w:ascii="Arial" w:hAnsi="Arial" w:cs="Arial"/>
      <w:color w:val="000000"/>
      <w:sz w:val="26"/>
      <w:szCs w:val="26"/>
    </w:rPr>
  </w:style>
  <w:style w:type="paragraph" w:styleId="BalloonText">
    <w:name w:val="Balloon Text"/>
    <w:basedOn w:val="Normal"/>
    <w:link w:val="BalloonTextChar"/>
    <w:uiPriority w:val="99"/>
    <w:semiHidden/>
    <w:unhideWhenUsed/>
    <w:rsid w:val="00DD3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4C9"/>
    <w:rPr>
      <w:rFonts w:ascii="Tahoma" w:hAnsi="Tahoma" w:cs="Tahoma"/>
      <w:sz w:val="16"/>
      <w:szCs w:val="16"/>
    </w:rPr>
  </w:style>
  <w:style w:type="paragraph" w:styleId="HTMLPreformatted">
    <w:name w:val="HTML Preformatted"/>
    <w:basedOn w:val="Normal"/>
    <w:link w:val="HTMLPreformattedChar"/>
    <w:uiPriority w:val="99"/>
    <w:semiHidden/>
    <w:unhideWhenUsed/>
    <w:rsid w:val="00DD3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DD34C9"/>
    <w:rPr>
      <w:rFonts w:ascii="Courier New" w:hAnsi="Courier New" w:cs="Courier New"/>
      <w:color w:val="000000"/>
      <w:sz w:val="20"/>
      <w:szCs w:val="20"/>
    </w:rPr>
  </w:style>
  <w:style w:type="paragraph" w:customStyle="1" w:styleId="Pa7">
    <w:name w:val="Pa7"/>
    <w:basedOn w:val="Default"/>
    <w:next w:val="Default"/>
    <w:uiPriority w:val="99"/>
    <w:rsid w:val="007D6273"/>
    <w:pPr>
      <w:spacing w:line="271" w:lineRule="atLeast"/>
    </w:pPr>
    <w:rPr>
      <w:rFonts w:cs="Times New Roman"/>
      <w:color w:val="000000" w:themeColor="text1"/>
    </w:rPr>
  </w:style>
  <w:style w:type="character" w:customStyle="1" w:styleId="A6">
    <w:name w:val="A6"/>
    <w:uiPriority w:val="99"/>
    <w:rsid w:val="007D6273"/>
    <w:rPr>
      <w:rFonts w:cs="Garamond"/>
      <w:color w:val="000000"/>
    </w:rPr>
  </w:style>
  <w:style w:type="character" w:styleId="Hyperlink">
    <w:name w:val="Hyperlink"/>
    <w:basedOn w:val="DefaultParagraphFont"/>
    <w:uiPriority w:val="99"/>
    <w:unhideWhenUsed/>
    <w:rsid w:val="00134006"/>
    <w:rPr>
      <w:color w:val="0000FF" w:themeColor="hyperlink"/>
      <w:u w:val="single"/>
    </w:rPr>
  </w:style>
  <w:style w:type="character" w:styleId="Strong">
    <w:name w:val="Strong"/>
    <w:basedOn w:val="DefaultParagraphFont"/>
    <w:uiPriority w:val="22"/>
    <w:qFormat/>
    <w:rsid w:val="00E50C85"/>
    <w:rPr>
      <w:b/>
      <w:bCs/>
    </w:rPr>
  </w:style>
  <w:style w:type="paragraph" w:styleId="Header">
    <w:name w:val="header"/>
    <w:basedOn w:val="Normal"/>
    <w:link w:val="HeaderChar"/>
    <w:uiPriority w:val="99"/>
    <w:unhideWhenUsed/>
    <w:rsid w:val="009A7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50B"/>
  </w:style>
  <w:style w:type="paragraph" w:styleId="Footer">
    <w:name w:val="footer"/>
    <w:basedOn w:val="Normal"/>
    <w:link w:val="FooterChar"/>
    <w:uiPriority w:val="99"/>
    <w:unhideWhenUsed/>
    <w:rsid w:val="009A7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50B"/>
  </w:style>
  <w:style w:type="character" w:customStyle="1" w:styleId="UnresolvedMention1">
    <w:name w:val="Unresolved Mention1"/>
    <w:basedOn w:val="DefaultParagraphFont"/>
    <w:uiPriority w:val="99"/>
    <w:semiHidden/>
    <w:unhideWhenUsed/>
    <w:rsid w:val="009446ED"/>
    <w:rPr>
      <w:color w:val="808080"/>
      <w:shd w:val="clear" w:color="auto" w:fill="E6E6E6"/>
    </w:rPr>
  </w:style>
  <w:style w:type="character" w:customStyle="1" w:styleId="None">
    <w:name w:val="None"/>
    <w:rsid w:val="008A3156"/>
  </w:style>
  <w:style w:type="character" w:styleId="Emphasis">
    <w:name w:val="Emphasis"/>
    <w:basedOn w:val="DefaultParagraphFont"/>
    <w:uiPriority w:val="20"/>
    <w:qFormat/>
    <w:rsid w:val="008F08C2"/>
    <w:rPr>
      <w:i/>
      <w:iCs/>
    </w:rPr>
  </w:style>
  <w:style w:type="character" w:customStyle="1" w:styleId="Heading4Char">
    <w:name w:val="Heading 4 Char"/>
    <w:basedOn w:val="DefaultParagraphFont"/>
    <w:link w:val="Heading4"/>
    <w:uiPriority w:val="9"/>
    <w:semiHidden/>
    <w:rsid w:val="007225EA"/>
    <w:rPr>
      <w:rFonts w:ascii="Calibri" w:hAnsi="Calibri" w:cs="Calibri"/>
      <w:b/>
      <w:bCs/>
      <w:color w:val="auto"/>
      <w:szCs w:val="24"/>
    </w:rPr>
  </w:style>
  <w:style w:type="paragraph" w:customStyle="1" w:styleId="default0">
    <w:name w:val="default"/>
    <w:basedOn w:val="Normal"/>
    <w:uiPriority w:val="99"/>
    <w:semiHidden/>
    <w:rsid w:val="009F5D2E"/>
    <w:pPr>
      <w:spacing w:after="0" w:line="240" w:lineRule="auto"/>
    </w:pPr>
    <w:rPr>
      <w:color w:val="auto"/>
      <w:szCs w:val="24"/>
    </w:rPr>
  </w:style>
  <w:style w:type="character" w:customStyle="1" w:styleId="UnresolvedMention">
    <w:name w:val="Unresolved Mention"/>
    <w:basedOn w:val="DefaultParagraphFont"/>
    <w:uiPriority w:val="99"/>
    <w:semiHidden/>
    <w:unhideWhenUsed/>
    <w:rsid w:val="0082685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semiHidden/>
    <w:unhideWhenUsed/>
    <w:qFormat/>
    <w:rsid w:val="007225EA"/>
    <w:pPr>
      <w:spacing w:before="100" w:beforeAutospacing="1" w:after="100" w:afterAutospacing="1" w:line="240" w:lineRule="auto"/>
      <w:outlineLvl w:val="3"/>
    </w:pPr>
    <w:rPr>
      <w:rFonts w:ascii="Calibri" w:hAnsi="Calibri" w:cs="Calibri"/>
      <w:b/>
      <w:bCs/>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2DA"/>
    <w:pPr>
      <w:ind w:left="720"/>
      <w:contextualSpacing/>
    </w:pPr>
  </w:style>
  <w:style w:type="paragraph" w:styleId="NormalWeb">
    <w:name w:val="Normal (Web)"/>
    <w:basedOn w:val="Normal"/>
    <w:uiPriority w:val="99"/>
    <w:semiHidden/>
    <w:unhideWhenUsed/>
    <w:rsid w:val="00D502DA"/>
    <w:pPr>
      <w:spacing w:before="100" w:beforeAutospacing="1" w:after="100" w:afterAutospacing="1" w:line="240" w:lineRule="auto"/>
    </w:pPr>
    <w:rPr>
      <w:color w:val="000000"/>
      <w:szCs w:val="24"/>
    </w:rPr>
  </w:style>
  <w:style w:type="paragraph" w:customStyle="1" w:styleId="Default">
    <w:name w:val="Default"/>
    <w:rsid w:val="00DD34C9"/>
    <w:pPr>
      <w:autoSpaceDE w:val="0"/>
      <w:autoSpaceDN w:val="0"/>
      <w:adjustRightInd w:val="0"/>
      <w:spacing w:after="0" w:line="240" w:lineRule="auto"/>
    </w:pPr>
    <w:rPr>
      <w:rFonts w:ascii="Garamond" w:hAnsi="Garamond" w:cs="Garamond"/>
      <w:color w:val="000000"/>
      <w:szCs w:val="24"/>
    </w:rPr>
  </w:style>
  <w:style w:type="character" w:customStyle="1" w:styleId="A1">
    <w:name w:val="A1"/>
    <w:uiPriority w:val="99"/>
    <w:rsid w:val="00DD34C9"/>
    <w:rPr>
      <w:rFonts w:cs="Garamond"/>
      <w:b/>
      <w:bCs/>
      <w:color w:val="000000"/>
      <w:sz w:val="30"/>
      <w:szCs w:val="30"/>
    </w:rPr>
  </w:style>
  <w:style w:type="paragraph" w:customStyle="1" w:styleId="Pa2">
    <w:name w:val="Pa2"/>
    <w:basedOn w:val="Default"/>
    <w:next w:val="Default"/>
    <w:uiPriority w:val="99"/>
    <w:rsid w:val="00DD34C9"/>
    <w:pPr>
      <w:spacing w:line="241" w:lineRule="atLeast"/>
    </w:pPr>
    <w:rPr>
      <w:rFonts w:cs="Times New Roman"/>
      <w:color w:val="000000" w:themeColor="text1"/>
    </w:rPr>
  </w:style>
  <w:style w:type="character" w:customStyle="1" w:styleId="A3">
    <w:name w:val="A3"/>
    <w:uiPriority w:val="99"/>
    <w:rsid w:val="00DD34C9"/>
    <w:rPr>
      <w:rFonts w:ascii="Cambria" w:hAnsi="Cambria" w:cs="Cambria"/>
      <w:i/>
      <w:iCs/>
      <w:color w:val="000000"/>
      <w:sz w:val="28"/>
      <w:szCs w:val="28"/>
    </w:rPr>
  </w:style>
  <w:style w:type="character" w:customStyle="1" w:styleId="A4">
    <w:name w:val="A4"/>
    <w:uiPriority w:val="99"/>
    <w:rsid w:val="00DD34C9"/>
    <w:rPr>
      <w:rFonts w:ascii="Arial" w:hAnsi="Arial" w:cs="Arial"/>
      <w:color w:val="000000"/>
      <w:sz w:val="26"/>
      <w:szCs w:val="26"/>
    </w:rPr>
  </w:style>
  <w:style w:type="paragraph" w:styleId="BalloonText">
    <w:name w:val="Balloon Text"/>
    <w:basedOn w:val="Normal"/>
    <w:link w:val="BalloonTextChar"/>
    <w:uiPriority w:val="99"/>
    <w:semiHidden/>
    <w:unhideWhenUsed/>
    <w:rsid w:val="00DD3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4C9"/>
    <w:rPr>
      <w:rFonts w:ascii="Tahoma" w:hAnsi="Tahoma" w:cs="Tahoma"/>
      <w:sz w:val="16"/>
      <w:szCs w:val="16"/>
    </w:rPr>
  </w:style>
  <w:style w:type="paragraph" w:styleId="HTMLPreformatted">
    <w:name w:val="HTML Preformatted"/>
    <w:basedOn w:val="Normal"/>
    <w:link w:val="HTMLPreformattedChar"/>
    <w:uiPriority w:val="99"/>
    <w:semiHidden/>
    <w:unhideWhenUsed/>
    <w:rsid w:val="00DD3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DD34C9"/>
    <w:rPr>
      <w:rFonts w:ascii="Courier New" w:hAnsi="Courier New" w:cs="Courier New"/>
      <w:color w:val="000000"/>
      <w:sz w:val="20"/>
      <w:szCs w:val="20"/>
    </w:rPr>
  </w:style>
  <w:style w:type="paragraph" w:customStyle="1" w:styleId="Pa7">
    <w:name w:val="Pa7"/>
    <w:basedOn w:val="Default"/>
    <w:next w:val="Default"/>
    <w:uiPriority w:val="99"/>
    <w:rsid w:val="007D6273"/>
    <w:pPr>
      <w:spacing w:line="271" w:lineRule="atLeast"/>
    </w:pPr>
    <w:rPr>
      <w:rFonts w:cs="Times New Roman"/>
      <w:color w:val="000000" w:themeColor="text1"/>
    </w:rPr>
  </w:style>
  <w:style w:type="character" w:customStyle="1" w:styleId="A6">
    <w:name w:val="A6"/>
    <w:uiPriority w:val="99"/>
    <w:rsid w:val="007D6273"/>
    <w:rPr>
      <w:rFonts w:cs="Garamond"/>
      <w:color w:val="000000"/>
    </w:rPr>
  </w:style>
  <w:style w:type="character" w:styleId="Hyperlink">
    <w:name w:val="Hyperlink"/>
    <w:basedOn w:val="DefaultParagraphFont"/>
    <w:uiPriority w:val="99"/>
    <w:unhideWhenUsed/>
    <w:rsid w:val="00134006"/>
    <w:rPr>
      <w:color w:val="0000FF" w:themeColor="hyperlink"/>
      <w:u w:val="single"/>
    </w:rPr>
  </w:style>
  <w:style w:type="character" w:styleId="Strong">
    <w:name w:val="Strong"/>
    <w:basedOn w:val="DefaultParagraphFont"/>
    <w:uiPriority w:val="22"/>
    <w:qFormat/>
    <w:rsid w:val="00E50C85"/>
    <w:rPr>
      <w:b/>
      <w:bCs/>
    </w:rPr>
  </w:style>
  <w:style w:type="paragraph" w:styleId="Header">
    <w:name w:val="header"/>
    <w:basedOn w:val="Normal"/>
    <w:link w:val="HeaderChar"/>
    <w:uiPriority w:val="99"/>
    <w:unhideWhenUsed/>
    <w:rsid w:val="009A7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50B"/>
  </w:style>
  <w:style w:type="paragraph" w:styleId="Footer">
    <w:name w:val="footer"/>
    <w:basedOn w:val="Normal"/>
    <w:link w:val="FooterChar"/>
    <w:uiPriority w:val="99"/>
    <w:unhideWhenUsed/>
    <w:rsid w:val="009A7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50B"/>
  </w:style>
  <w:style w:type="character" w:customStyle="1" w:styleId="UnresolvedMention1">
    <w:name w:val="Unresolved Mention1"/>
    <w:basedOn w:val="DefaultParagraphFont"/>
    <w:uiPriority w:val="99"/>
    <w:semiHidden/>
    <w:unhideWhenUsed/>
    <w:rsid w:val="009446ED"/>
    <w:rPr>
      <w:color w:val="808080"/>
      <w:shd w:val="clear" w:color="auto" w:fill="E6E6E6"/>
    </w:rPr>
  </w:style>
  <w:style w:type="character" w:customStyle="1" w:styleId="None">
    <w:name w:val="None"/>
    <w:rsid w:val="008A3156"/>
  </w:style>
  <w:style w:type="character" w:styleId="Emphasis">
    <w:name w:val="Emphasis"/>
    <w:basedOn w:val="DefaultParagraphFont"/>
    <w:uiPriority w:val="20"/>
    <w:qFormat/>
    <w:rsid w:val="008F08C2"/>
    <w:rPr>
      <w:i/>
      <w:iCs/>
    </w:rPr>
  </w:style>
  <w:style w:type="character" w:customStyle="1" w:styleId="Heading4Char">
    <w:name w:val="Heading 4 Char"/>
    <w:basedOn w:val="DefaultParagraphFont"/>
    <w:link w:val="Heading4"/>
    <w:uiPriority w:val="9"/>
    <w:semiHidden/>
    <w:rsid w:val="007225EA"/>
    <w:rPr>
      <w:rFonts w:ascii="Calibri" w:hAnsi="Calibri" w:cs="Calibri"/>
      <w:b/>
      <w:bCs/>
      <w:color w:val="auto"/>
      <w:szCs w:val="24"/>
    </w:rPr>
  </w:style>
  <w:style w:type="paragraph" w:customStyle="1" w:styleId="default0">
    <w:name w:val="default"/>
    <w:basedOn w:val="Normal"/>
    <w:uiPriority w:val="99"/>
    <w:semiHidden/>
    <w:rsid w:val="009F5D2E"/>
    <w:pPr>
      <w:spacing w:after="0" w:line="240" w:lineRule="auto"/>
    </w:pPr>
    <w:rPr>
      <w:color w:val="auto"/>
      <w:szCs w:val="24"/>
    </w:rPr>
  </w:style>
  <w:style w:type="character" w:customStyle="1" w:styleId="UnresolvedMention">
    <w:name w:val="Unresolved Mention"/>
    <w:basedOn w:val="DefaultParagraphFont"/>
    <w:uiPriority w:val="99"/>
    <w:semiHidden/>
    <w:unhideWhenUsed/>
    <w:rsid w:val="0082685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647832">
      <w:bodyDiv w:val="1"/>
      <w:marLeft w:val="0"/>
      <w:marRight w:val="0"/>
      <w:marTop w:val="0"/>
      <w:marBottom w:val="0"/>
      <w:divBdr>
        <w:top w:val="none" w:sz="0" w:space="0" w:color="auto"/>
        <w:left w:val="none" w:sz="0" w:space="0" w:color="auto"/>
        <w:bottom w:val="none" w:sz="0" w:space="0" w:color="auto"/>
        <w:right w:val="none" w:sz="0" w:space="0" w:color="auto"/>
      </w:divBdr>
    </w:div>
    <w:div w:id="655037044">
      <w:bodyDiv w:val="1"/>
      <w:marLeft w:val="0"/>
      <w:marRight w:val="0"/>
      <w:marTop w:val="0"/>
      <w:marBottom w:val="0"/>
      <w:divBdr>
        <w:top w:val="none" w:sz="0" w:space="0" w:color="auto"/>
        <w:left w:val="none" w:sz="0" w:space="0" w:color="auto"/>
        <w:bottom w:val="none" w:sz="0" w:space="0" w:color="auto"/>
        <w:right w:val="none" w:sz="0" w:space="0" w:color="auto"/>
      </w:divBdr>
    </w:div>
    <w:div w:id="1052849067">
      <w:bodyDiv w:val="1"/>
      <w:marLeft w:val="0"/>
      <w:marRight w:val="0"/>
      <w:marTop w:val="0"/>
      <w:marBottom w:val="0"/>
      <w:divBdr>
        <w:top w:val="none" w:sz="0" w:space="0" w:color="auto"/>
        <w:left w:val="none" w:sz="0" w:space="0" w:color="auto"/>
        <w:bottom w:val="none" w:sz="0" w:space="0" w:color="auto"/>
        <w:right w:val="none" w:sz="0" w:space="0" w:color="auto"/>
      </w:divBdr>
    </w:div>
    <w:div w:id="1269309430">
      <w:bodyDiv w:val="1"/>
      <w:marLeft w:val="0"/>
      <w:marRight w:val="0"/>
      <w:marTop w:val="0"/>
      <w:marBottom w:val="0"/>
      <w:divBdr>
        <w:top w:val="none" w:sz="0" w:space="0" w:color="auto"/>
        <w:left w:val="none" w:sz="0" w:space="0" w:color="auto"/>
        <w:bottom w:val="none" w:sz="0" w:space="0" w:color="auto"/>
        <w:right w:val="none" w:sz="0" w:space="0" w:color="auto"/>
      </w:divBdr>
    </w:div>
    <w:div w:id="1292976076">
      <w:bodyDiv w:val="1"/>
      <w:marLeft w:val="0"/>
      <w:marRight w:val="0"/>
      <w:marTop w:val="0"/>
      <w:marBottom w:val="0"/>
      <w:divBdr>
        <w:top w:val="none" w:sz="0" w:space="0" w:color="auto"/>
        <w:left w:val="none" w:sz="0" w:space="0" w:color="auto"/>
        <w:bottom w:val="none" w:sz="0" w:space="0" w:color="auto"/>
        <w:right w:val="none" w:sz="0" w:space="0" w:color="auto"/>
      </w:divBdr>
    </w:div>
    <w:div w:id="1614901668">
      <w:bodyDiv w:val="1"/>
      <w:marLeft w:val="0"/>
      <w:marRight w:val="0"/>
      <w:marTop w:val="0"/>
      <w:marBottom w:val="0"/>
      <w:divBdr>
        <w:top w:val="none" w:sz="0" w:space="0" w:color="auto"/>
        <w:left w:val="none" w:sz="0" w:space="0" w:color="auto"/>
        <w:bottom w:val="none" w:sz="0" w:space="0" w:color="auto"/>
        <w:right w:val="none" w:sz="0" w:space="0" w:color="auto"/>
      </w:divBdr>
    </w:div>
    <w:div w:id="1767728429">
      <w:bodyDiv w:val="1"/>
      <w:marLeft w:val="0"/>
      <w:marRight w:val="0"/>
      <w:marTop w:val="0"/>
      <w:marBottom w:val="0"/>
      <w:divBdr>
        <w:top w:val="none" w:sz="0" w:space="0" w:color="auto"/>
        <w:left w:val="none" w:sz="0" w:space="0" w:color="auto"/>
        <w:bottom w:val="none" w:sz="0" w:space="0" w:color="auto"/>
        <w:right w:val="none" w:sz="0" w:space="0" w:color="auto"/>
      </w:divBdr>
    </w:div>
    <w:div w:id="1869683758">
      <w:bodyDiv w:val="1"/>
      <w:marLeft w:val="0"/>
      <w:marRight w:val="0"/>
      <w:marTop w:val="0"/>
      <w:marBottom w:val="0"/>
      <w:divBdr>
        <w:top w:val="none" w:sz="0" w:space="0" w:color="auto"/>
        <w:left w:val="none" w:sz="0" w:space="0" w:color="auto"/>
        <w:bottom w:val="none" w:sz="0" w:space="0" w:color="auto"/>
        <w:right w:val="none" w:sz="0" w:space="0" w:color="auto"/>
      </w:divBdr>
    </w:div>
    <w:div w:id="1920476199">
      <w:bodyDiv w:val="1"/>
      <w:marLeft w:val="0"/>
      <w:marRight w:val="0"/>
      <w:marTop w:val="0"/>
      <w:marBottom w:val="0"/>
      <w:divBdr>
        <w:top w:val="none" w:sz="0" w:space="0" w:color="auto"/>
        <w:left w:val="none" w:sz="0" w:space="0" w:color="auto"/>
        <w:bottom w:val="none" w:sz="0" w:space="0" w:color="auto"/>
        <w:right w:val="none" w:sz="0" w:space="0" w:color="auto"/>
      </w:divBdr>
    </w:div>
    <w:div w:id="199630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8.png"/><Relationship Id="rId26" Type="http://schemas.openxmlformats.org/officeDocument/2006/relationships/hyperlink" Target="http://www.brooklinecan.org/afb_details.php?key=5" TargetMode="External"/><Relationship Id="rId39" Type="http://schemas.openxmlformats.org/officeDocument/2006/relationships/hyperlink" Target="http://www.brooklinecan.org/afb_details.php?key=22" TargetMode="External"/><Relationship Id="rId3" Type="http://schemas.openxmlformats.org/officeDocument/2006/relationships/styles" Target="styles.xml"/><Relationship Id="rId21" Type="http://schemas.openxmlformats.org/officeDocument/2006/relationships/hyperlink" Target="http://www.brooklinecan.org/afb_details.php?key=14" TargetMode="External"/><Relationship Id="rId34" Type="http://schemas.openxmlformats.org/officeDocument/2006/relationships/hyperlink" Target="http://www.brooklinecan.org/afb_details.php?key=26" TargetMode="External"/><Relationship Id="rId42" Type="http://schemas.openxmlformats.org/officeDocument/2006/relationships/hyperlink" Target="http://www.brooklinecan.org/afb_details.php?key=32" TargetMode="External"/><Relationship Id="rId47" Type="http://schemas.openxmlformats.org/officeDocument/2006/relationships/hyperlink" Target="http://www.brooklinecan.org/afb_details.php?key=35"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7.png"/><Relationship Id="rId25" Type="http://schemas.openxmlformats.org/officeDocument/2006/relationships/hyperlink" Target="http://www.brooklinecan.org/afb_details.php?key=4" TargetMode="External"/><Relationship Id="rId33" Type="http://schemas.openxmlformats.org/officeDocument/2006/relationships/hyperlink" Target="http://www.brooklinecan.org/afb_details.php?key=8" TargetMode="External"/><Relationship Id="rId38" Type="http://schemas.openxmlformats.org/officeDocument/2006/relationships/hyperlink" Target="http://www.brooklinecan.org/afb_details.php?key=19" TargetMode="External"/><Relationship Id="rId46" Type="http://schemas.openxmlformats.org/officeDocument/2006/relationships/hyperlink" Target="http://www.brooklinecan.org/afb_details.php?key=28"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brooklinecan.org/afb_details.php?key=15" TargetMode="External"/><Relationship Id="rId29" Type="http://schemas.openxmlformats.org/officeDocument/2006/relationships/hyperlink" Target="http://www.brooklinecan.org/afb_details.php?key=7" TargetMode="External"/><Relationship Id="rId41" Type="http://schemas.openxmlformats.org/officeDocument/2006/relationships/hyperlink" Target="http://www.brooklinecan.org/afb_details.php?key=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www.brooklinecan.org/afb_details.php?key=17" TargetMode="External"/><Relationship Id="rId32" Type="http://schemas.openxmlformats.org/officeDocument/2006/relationships/hyperlink" Target="http://www.brooklinecan.org/afb_details.php?key=34" TargetMode="External"/><Relationship Id="rId37" Type="http://schemas.openxmlformats.org/officeDocument/2006/relationships/hyperlink" Target="http://www.brooklinecan.org/afb_details.php?key=29" TargetMode="External"/><Relationship Id="rId40" Type="http://schemas.openxmlformats.org/officeDocument/2006/relationships/hyperlink" Target="http://www.brooklinecan.org/afb_details.php?key=21" TargetMode="External"/><Relationship Id="rId45" Type="http://schemas.openxmlformats.org/officeDocument/2006/relationships/hyperlink" Target="http://www.brooklinecan.org/afb_details.php?key=11"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www.brooklinecan.org/afb_details.php?key=3" TargetMode="External"/><Relationship Id="rId28" Type="http://schemas.openxmlformats.org/officeDocument/2006/relationships/hyperlink" Target="http://www.brooklinecan.org/afb_details.php?key=10" TargetMode="External"/><Relationship Id="rId36" Type="http://schemas.openxmlformats.org/officeDocument/2006/relationships/hyperlink" Target="http://www.brooklinecan.org/afb_details.php?key=33" TargetMode="External"/><Relationship Id="rId49" Type="http://schemas.openxmlformats.org/officeDocument/2006/relationships/hyperlink" Target="http://www.brooklinecan.org/afb_details.php?key=31" TargetMode="External"/><Relationship Id="rId10" Type="http://schemas.openxmlformats.org/officeDocument/2006/relationships/hyperlink" Target="http://www.BrooklineCAN.org" TargetMode="External"/><Relationship Id="rId19" Type="http://schemas.openxmlformats.org/officeDocument/2006/relationships/hyperlink" Target="http://www.brooklinecan.org/afb_details.php?key=1" TargetMode="External"/><Relationship Id="rId31" Type="http://schemas.openxmlformats.org/officeDocument/2006/relationships/hyperlink" Target="http://www.brooklinecan.org/afb_details.php?key=30" TargetMode="External"/><Relationship Id="rId44" Type="http://schemas.openxmlformats.org/officeDocument/2006/relationships/hyperlink" Target="http://www.brooklinecan.org/afb_details.php?key=9"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rooklinecan.org/" TargetMode="External"/><Relationship Id="rId22" Type="http://schemas.openxmlformats.org/officeDocument/2006/relationships/hyperlink" Target="http://www.brooklinecan.org/afb_details.php?key=12" TargetMode="External"/><Relationship Id="rId27" Type="http://schemas.openxmlformats.org/officeDocument/2006/relationships/hyperlink" Target="http://www.brooklinecan.org/afb_details.php?key=6" TargetMode="External"/><Relationship Id="rId30" Type="http://schemas.openxmlformats.org/officeDocument/2006/relationships/hyperlink" Target="http://www.brooklinecan.org/afb_details.php?key=18" TargetMode="External"/><Relationship Id="rId35" Type="http://schemas.openxmlformats.org/officeDocument/2006/relationships/hyperlink" Target="http://www.brooklinecan.org/afb_details.php?key=16" TargetMode="External"/><Relationship Id="rId43" Type="http://schemas.openxmlformats.org/officeDocument/2006/relationships/hyperlink" Target="http://www.brooklinecan.org/afb_details.php?key=25" TargetMode="External"/><Relationship Id="rId48" Type="http://schemas.openxmlformats.org/officeDocument/2006/relationships/hyperlink" Target="http://www.brooklinecan.org/afb_details.php?key=23"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1970A74-CAFD-407C-A887-17B13737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2223</Words>
  <Characters>12675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Burnes</dc:creator>
  <cp:lastModifiedBy>Carol Caro</cp:lastModifiedBy>
  <cp:revision>2</cp:revision>
  <cp:lastPrinted>2016-08-08T16:17:00Z</cp:lastPrinted>
  <dcterms:created xsi:type="dcterms:W3CDTF">2018-08-14T12:49:00Z</dcterms:created>
  <dcterms:modified xsi:type="dcterms:W3CDTF">2018-08-14T12:49:00Z</dcterms:modified>
</cp:coreProperties>
</file>